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ABD" w:rsidRPr="00D33EF0" w:rsidRDefault="005C2ABD">
      <w:pPr>
        <w:rPr>
          <w:b/>
          <w:color w:val="C00000"/>
          <w:sz w:val="24"/>
          <w:szCs w:val="24"/>
        </w:rPr>
      </w:pPr>
      <w:bookmarkStart w:id="0" w:name="_GoBack"/>
      <w:bookmarkEnd w:id="0"/>
      <w:r w:rsidRPr="00D33EF0">
        <w:rPr>
          <w:b/>
          <w:color w:val="C00000"/>
          <w:sz w:val="24"/>
          <w:szCs w:val="24"/>
        </w:rPr>
        <w:t>Berufsreifeprüfung</w:t>
      </w:r>
    </w:p>
    <w:p w:rsidR="005C2ABD" w:rsidRPr="00D33EF0" w:rsidRDefault="005C2ABD">
      <w:pPr>
        <w:rPr>
          <w:b/>
          <w:i/>
          <w:color w:val="C00000"/>
        </w:rPr>
      </w:pPr>
      <w:r w:rsidRPr="00D33EF0">
        <w:rPr>
          <w:b/>
          <w:i/>
          <w:color w:val="C00000"/>
        </w:rPr>
        <w:t>Richtlinien für die schriftliche Teilprüfung</w:t>
      </w:r>
    </w:p>
    <w:p w:rsidR="005C2ABD" w:rsidRPr="00D33EF0" w:rsidRDefault="005C2ABD">
      <w:pPr>
        <w:rPr>
          <w:b/>
          <w:sz w:val="20"/>
          <w:szCs w:val="20"/>
        </w:rPr>
      </w:pPr>
      <w:r w:rsidRPr="00D33EF0">
        <w:rPr>
          <w:b/>
          <w:sz w:val="20"/>
          <w:szCs w:val="20"/>
        </w:rPr>
        <w:t>Themenstellung</w:t>
      </w:r>
    </w:p>
    <w:p w:rsidR="005C2ABD" w:rsidRPr="00D33EF0" w:rsidRDefault="005C2ABD" w:rsidP="005C2ABD">
      <w:pPr>
        <w:pStyle w:val="Listenabsatz"/>
        <w:numPr>
          <w:ilvl w:val="0"/>
          <w:numId w:val="1"/>
        </w:numPr>
        <w:rPr>
          <w:sz w:val="20"/>
          <w:szCs w:val="20"/>
        </w:rPr>
      </w:pPr>
      <w:r w:rsidRPr="00D33EF0">
        <w:rPr>
          <w:sz w:val="20"/>
          <w:szCs w:val="20"/>
        </w:rPr>
        <w:t>Es werden zwei voneinander unabhängige Themen gegeben, ein Thema muss von den Kandidatinnen und Kandidaten gewählt werden.</w:t>
      </w:r>
    </w:p>
    <w:p w:rsidR="005C2ABD" w:rsidRPr="00D33EF0" w:rsidRDefault="005C2ABD" w:rsidP="005C2ABD">
      <w:pPr>
        <w:pStyle w:val="Listenabsatz"/>
        <w:numPr>
          <w:ilvl w:val="0"/>
          <w:numId w:val="1"/>
        </w:numPr>
        <w:rPr>
          <w:sz w:val="20"/>
          <w:szCs w:val="20"/>
        </w:rPr>
      </w:pPr>
      <w:r w:rsidRPr="00D33EF0">
        <w:rPr>
          <w:sz w:val="20"/>
          <w:szCs w:val="20"/>
        </w:rPr>
        <w:t>Jedes Thema enthält zwei bis drei Aufgabenstellungen, die erfüllt werden müssen. Es soll die eigenständige Leistung, fächerübergreifendes Denken und Kreativität unter Beweis gestellt werden.</w:t>
      </w:r>
    </w:p>
    <w:p w:rsidR="005C2ABD" w:rsidRPr="00D33EF0" w:rsidRDefault="005C2ABD" w:rsidP="005C2ABD">
      <w:pPr>
        <w:pStyle w:val="Listenabsatz"/>
        <w:numPr>
          <w:ilvl w:val="0"/>
          <w:numId w:val="1"/>
        </w:numPr>
        <w:rPr>
          <w:sz w:val="20"/>
          <w:szCs w:val="20"/>
        </w:rPr>
      </w:pPr>
      <w:r w:rsidRPr="00D33EF0">
        <w:rPr>
          <w:sz w:val="20"/>
          <w:szCs w:val="20"/>
        </w:rPr>
        <w:t>Jedem Thema liegt ein Inputtext zu Grunde.</w:t>
      </w:r>
    </w:p>
    <w:p w:rsidR="005C2ABD" w:rsidRPr="00D33EF0" w:rsidRDefault="0065220B" w:rsidP="005C2ABD">
      <w:pPr>
        <w:pStyle w:val="Listenabsatz"/>
        <w:numPr>
          <w:ilvl w:val="0"/>
          <w:numId w:val="1"/>
        </w:numPr>
        <w:rPr>
          <w:sz w:val="20"/>
          <w:szCs w:val="20"/>
        </w:rPr>
      </w:pPr>
      <w:r w:rsidRPr="00D33EF0">
        <w:rPr>
          <w:sz w:val="20"/>
          <w:szCs w:val="20"/>
        </w:rPr>
        <w:t>Die Länge jedes Themas beträgt insgesamt 900 Wörter; die Länge der einzelnen Aufgabenstellungen kann variieren.</w:t>
      </w:r>
    </w:p>
    <w:p w:rsidR="005C2ABD" w:rsidRPr="00D33EF0" w:rsidRDefault="005C2ABD" w:rsidP="005C2ABD">
      <w:pPr>
        <w:rPr>
          <w:b/>
          <w:sz w:val="20"/>
          <w:szCs w:val="20"/>
        </w:rPr>
      </w:pPr>
      <w:r w:rsidRPr="00D33EF0">
        <w:rPr>
          <w:b/>
          <w:sz w:val="20"/>
          <w:szCs w:val="20"/>
        </w:rPr>
        <w:t>Dauer</w:t>
      </w:r>
    </w:p>
    <w:p w:rsidR="005C2ABD" w:rsidRPr="00D33EF0" w:rsidRDefault="005C2ABD" w:rsidP="005C2ABD">
      <w:pPr>
        <w:pStyle w:val="Listenabsatz"/>
        <w:numPr>
          <w:ilvl w:val="0"/>
          <w:numId w:val="2"/>
        </w:numPr>
        <w:rPr>
          <w:sz w:val="20"/>
          <w:szCs w:val="20"/>
        </w:rPr>
      </w:pPr>
      <w:r w:rsidRPr="00D33EF0">
        <w:rPr>
          <w:sz w:val="20"/>
          <w:szCs w:val="20"/>
        </w:rPr>
        <w:t>5 Stunden</w:t>
      </w:r>
    </w:p>
    <w:p w:rsidR="005C2ABD" w:rsidRPr="00D33EF0" w:rsidRDefault="005C2ABD" w:rsidP="005C2ABD">
      <w:pPr>
        <w:rPr>
          <w:b/>
          <w:sz w:val="20"/>
          <w:szCs w:val="20"/>
        </w:rPr>
      </w:pPr>
      <w:r w:rsidRPr="00D33EF0">
        <w:rPr>
          <w:b/>
          <w:sz w:val="20"/>
          <w:szCs w:val="20"/>
        </w:rPr>
        <w:t>Textsorten</w:t>
      </w:r>
    </w:p>
    <w:p w:rsidR="005C2ABD" w:rsidRPr="00D33EF0" w:rsidRDefault="00A90EF9" w:rsidP="0065220B">
      <w:pPr>
        <w:pStyle w:val="Listenabsatz"/>
        <w:numPr>
          <w:ilvl w:val="0"/>
          <w:numId w:val="2"/>
        </w:numPr>
        <w:rPr>
          <w:b/>
          <w:i/>
          <w:sz w:val="20"/>
          <w:szCs w:val="20"/>
        </w:rPr>
      </w:pPr>
      <w:r w:rsidRPr="00D33EF0">
        <w:rPr>
          <w:b/>
          <w:i/>
          <w:sz w:val="20"/>
          <w:szCs w:val="20"/>
        </w:rPr>
        <w:t>Erörterung:</w:t>
      </w:r>
    </w:p>
    <w:p w:rsidR="00A90EF9" w:rsidRPr="00D33EF0" w:rsidRDefault="00A90EF9" w:rsidP="00A90EF9">
      <w:pPr>
        <w:pStyle w:val="Listenabsatz"/>
        <w:numPr>
          <w:ilvl w:val="1"/>
          <w:numId w:val="2"/>
        </w:numPr>
        <w:rPr>
          <w:sz w:val="20"/>
          <w:szCs w:val="20"/>
        </w:rPr>
      </w:pPr>
      <w:r w:rsidRPr="00D33EF0">
        <w:rPr>
          <w:sz w:val="20"/>
          <w:szCs w:val="20"/>
        </w:rPr>
        <w:t>Textbeilagen können sein:</w:t>
      </w:r>
    </w:p>
    <w:p w:rsidR="00A90EF9" w:rsidRPr="005147AD" w:rsidRDefault="00A90EF9" w:rsidP="005147AD">
      <w:pPr>
        <w:pStyle w:val="Listenabsatz"/>
        <w:numPr>
          <w:ilvl w:val="2"/>
          <w:numId w:val="2"/>
        </w:numPr>
        <w:rPr>
          <w:sz w:val="20"/>
          <w:szCs w:val="20"/>
        </w:rPr>
      </w:pPr>
      <w:r w:rsidRPr="00D33EF0">
        <w:rPr>
          <w:sz w:val="20"/>
          <w:szCs w:val="20"/>
        </w:rPr>
        <w:t xml:space="preserve">pragmatische Texte </w:t>
      </w:r>
      <w:r w:rsidR="005147AD">
        <w:rPr>
          <w:sz w:val="20"/>
          <w:szCs w:val="20"/>
        </w:rPr>
        <w:t>mit folgenden  Intentionen</w:t>
      </w:r>
      <w:r w:rsidRPr="005147AD">
        <w:rPr>
          <w:sz w:val="20"/>
          <w:szCs w:val="20"/>
        </w:rPr>
        <w:t>:</w:t>
      </w:r>
    </w:p>
    <w:p w:rsidR="00A90EF9" w:rsidRPr="00D33EF0" w:rsidRDefault="00A90EF9" w:rsidP="00A90EF9">
      <w:pPr>
        <w:pStyle w:val="Listenabsatz"/>
        <w:numPr>
          <w:ilvl w:val="3"/>
          <w:numId w:val="2"/>
        </w:numPr>
        <w:rPr>
          <w:sz w:val="20"/>
          <w:szCs w:val="20"/>
        </w:rPr>
      </w:pPr>
      <w:r w:rsidRPr="00D33EF0">
        <w:rPr>
          <w:sz w:val="20"/>
          <w:szCs w:val="20"/>
        </w:rPr>
        <w:t>informativ/informierend/darstellend (z.B. Bericht)</w:t>
      </w:r>
    </w:p>
    <w:p w:rsidR="00A90EF9" w:rsidRPr="00D33EF0" w:rsidRDefault="00A90EF9" w:rsidP="00A90EF9">
      <w:pPr>
        <w:pStyle w:val="Listenabsatz"/>
        <w:numPr>
          <w:ilvl w:val="3"/>
          <w:numId w:val="2"/>
        </w:numPr>
        <w:rPr>
          <w:sz w:val="20"/>
          <w:szCs w:val="20"/>
        </w:rPr>
      </w:pPr>
      <w:r w:rsidRPr="00D33EF0">
        <w:rPr>
          <w:sz w:val="20"/>
          <w:szCs w:val="20"/>
        </w:rPr>
        <w:t>kommentierend (z.B. Kommentar, Leitartikel etc.)</w:t>
      </w:r>
    </w:p>
    <w:p w:rsidR="00A90EF9" w:rsidRPr="00D33EF0" w:rsidRDefault="00A90EF9" w:rsidP="00A90EF9">
      <w:pPr>
        <w:pStyle w:val="Listenabsatz"/>
        <w:numPr>
          <w:ilvl w:val="3"/>
          <w:numId w:val="2"/>
        </w:numPr>
        <w:rPr>
          <w:sz w:val="20"/>
          <w:szCs w:val="20"/>
        </w:rPr>
      </w:pPr>
      <w:r w:rsidRPr="00D33EF0">
        <w:rPr>
          <w:sz w:val="20"/>
          <w:szCs w:val="20"/>
        </w:rPr>
        <w:t>appellativ/appellierend (z.B. Rede, Wahlprogramm etc.)</w:t>
      </w:r>
    </w:p>
    <w:p w:rsidR="00A90EF9" w:rsidRPr="00D33EF0" w:rsidRDefault="00A90EF9" w:rsidP="00A90EF9">
      <w:pPr>
        <w:pStyle w:val="Listenabsatz"/>
        <w:numPr>
          <w:ilvl w:val="3"/>
          <w:numId w:val="2"/>
        </w:numPr>
        <w:rPr>
          <w:sz w:val="20"/>
          <w:szCs w:val="20"/>
        </w:rPr>
      </w:pPr>
      <w:r w:rsidRPr="00D33EF0">
        <w:rPr>
          <w:sz w:val="20"/>
          <w:szCs w:val="20"/>
        </w:rPr>
        <w:t>argumentativ/argumentierend (z.B. Stellungnahme)</w:t>
      </w:r>
    </w:p>
    <w:p w:rsidR="00A90EF9" w:rsidRPr="00D33EF0" w:rsidRDefault="00A90EF9" w:rsidP="00A90EF9">
      <w:pPr>
        <w:pStyle w:val="Listenabsatz"/>
        <w:numPr>
          <w:ilvl w:val="2"/>
          <w:numId w:val="2"/>
        </w:numPr>
        <w:rPr>
          <w:sz w:val="20"/>
          <w:szCs w:val="20"/>
        </w:rPr>
      </w:pPr>
      <w:r w:rsidRPr="00D33EF0">
        <w:rPr>
          <w:sz w:val="20"/>
          <w:szCs w:val="20"/>
        </w:rPr>
        <w:t>fiktionale Texte</w:t>
      </w:r>
    </w:p>
    <w:p w:rsidR="00D33EF0" w:rsidRPr="00D33EF0" w:rsidRDefault="00D33EF0" w:rsidP="00D33EF0">
      <w:pPr>
        <w:pStyle w:val="Listenabsatz"/>
        <w:numPr>
          <w:ilvl w:val="1"/>
          <w:numId w:val="2"/>
        </w:numPr>
        <w:rPr>
          <w:sz w:val="20"/>
          <w:szCs w:val="20"/>
        </w:rPr>
      </w:pPr>
      <w:r w:rsidRPr="00D33EF0">
        <w:rPr>
          <w:sz w:val="20"/>
          <w:szCs w:val="20"/>
        </w:rPr>
        <w:t>Umfang bis zu 900 Wörtern (vom Thema abhängig)</w:t>
      </w:r>
    </w:p>
    <w:p w:rsidR="00D33EF0" w:rsidRPr="00D33EF0" w:rsidRDefault="00D33EF0" w:rsidP="00D33EF0">
      <w:pPr>
        <w:pStyle w:val="Listenabsatz"/>
        <w:numPr>
          <w:ilvl w:val="1"/>
          <w:numId w:val="2"/>
        </w:numPr>
        <w:rPr>
          <w:sz w:val="20"/>
          <w:szCs w:val="20"/>
        </w:rPr>
      </w:pPr>
      <w:r w:rsidRPr="00D33EF0">
        <w:rPr>
          <w:sz w:val="20"/>
          <w:szCs w:val="20"/>
        </w:rPr>
        <w:t>Grundfunktionen des Schreibens:</w:t>
      </w:r>
    </w:p>
    <w:p w:rsidR="00D33EF0" w:rsidRPr="00D33EF0" w:rsidRDefault="00D33EF0" w:rsidP="00D33EF0">
      <w:pPr>
        <w:pStyle w:val="Listenabsatz"/>
        <w:numPr>
          <w:ilvl w:val="2"/>
          <w:numId w:val="2"/>
        </w:numPr>
        <w:rPr>
          <w:sz w:val="20"/>
          <w:szCs w:val="20"/>
        </w:rPr>
      </w:pPr>
      <w:r w:rsidRPr="00D33EF0">
        <w:rPr>
          <w:sz w:val="20"/>
          <w:szCs w:val="20"/>
        </w:rPr>
        <w:t>Sachorientierung (informieren, Zusammenhänge darlegen, untersuchen, gewichten, bewerten, überprüfen, kritisieren)</w:t>
      </w:r>
    </w:p>
    <w:p w:rsidR="00D33EF0" w:rsidRPr="00D33EF0" w:rsidRDefault="00D33EF0" w:rsidP="00D33EF0">
      <w:pPr>
        <w:pStyle w:val="Listenabsatz"/>
        <w:numPr>
          <w:ilvl w:val="2"/>
          <w:numId w:val="2"/>
        </w:numPr>
        <w:rPr>
          <w:sz w:val="20"/>
          <w:szCs w:val="20"/>
        </w:rPr>
      </w:pPr>
      <w:r w:rsidRPr="00D33EF0">
        <w:rPr>
          <w:sz w:val="20"/>
          <w:szCs w:val="20"/>
        </w:rPr>
        <w:t>Leserorientierung (argumentieren, appellieren, überzeugen)</w:t>
      </w:r>
    </w:p>
    <w:p w:rsidR="00D33EF0" w:rsidRPr="00D33EF0" w:rsidRDefault="00D33EF0" w:rsidP="00D33EF0">
      <w:pPr>
        <w:pStyle w:val="Listenabsatz"/>
        <w:numPr>
          <w:ilvl w:val="0"/>
          <w:numId w:val="2"/>
        </w:numPr>
        <w:rPr>
          <w:b/>
          <w:i/>
          <w:sz w:val="20"/>
          <w:szCs w:val="20"/>
        </w:rPr>
      </w:pPr>
      <w:r w:rsidRPr="00D33EF0">
        <w:rPr>
          <w:b/>
          <w:i/>
          <w:sz w:val="20"/>
          <w:szCs w:val="20"/>
        </w:rPr>
        <w:t>Meinungsrede:</w:t>
      </w:r>
    </w:p>
    <w:p w:rsidR="00D33EF0" w:rsidRPr="00D33EF0" w:rsidRDefault="00D33EF0" w:rsidP="00D33EF0">
      <w:pPr>
        <w:pStyle w:val="Listenabsatz"/>
        <w:numPr>
          <w:ilvl w:val="1"/>
          <w:numId w:val="2"/>
        </w:numPr>
        <w:rPr>
          <w:sz w:val="20"/>
          <w:szCs w:val="20"/>
        </w:rPr>
      </w:pPr>
      <w:r w:rsidRPr="00D33EF0">
        <w:rPr>
          <w:sz w:val="20"/>
          <w:szCs w:val="20"/>
        </w:rPr>
        <w:t>Textbeilage:</w:t>
      </w:r>
    </w:p>
    <w:p w:rsidR="00D33EF0" w:rsidRPr="00D33EF0" w:rsidRDefault="00D33EF0" w:rsidP="00D33EF0">
      <w:pPr>
        <w:pStyle w:val="Listenabsatz"/>
        <w:numPr>
          <w:ilvl w:val="2"/>
          <w:numId w:val="2"/>
        </w:numPr>
        <w:rPr>
          <w:sz w:val="20"/>
          <w:szCs w:val="20"/>
        </w:rPr>
      </w:pPr>
      <w:r w:rsidRPr="00D33EF0">
        <w:rPr>
          <w:sz w:val="20"/>
          <w:szCs w:val="20"/>
        </w:rPr>
        <w:t>ein nicht-fiktionaler Text</w:t>
      </w:r>
    </w:p>
    <w:p w:rsidR="00D33EF0" w:rsidRPr="00D33EF0" w:rsidRDefault="00D33EF0" w:rsidP="00D33EF0">
      <w:pPr>
        <w:pStyle w:val="Listenabsatz"/>
        <w:numPr>
          <w:ilvl w:val="1"/>
          <w:numId w:val="2"/>
        </w:numPr>
        <w:rPr>
          <w:sz w:val="20"/>
          <w:szCs w:val="20"/>
        </w:rPr>
      </w:pPr>
      <w:r w:rsidRPr="00D33EF0">
        <w:rPr>
          <w:sz w:val="20"/>
          <w:szCs w:val="20"/>
        </w:rPr>
        <w:t>Umfang bis zu 900 Wörtern (vom Thema abhängig)</w:t>
      </w:r>
    </w:p>
    <w:p w:rsidR="00D33EF0" w:rsidRPr="00D33EF0" w:rsidRDefault="00D33EF0" w:rsidP="00D33EF0">
      <w:pPr>
        <w:pStyle w:val="Listenabsatz"/>
        <w:numPr>
          <w:ilvl w:val="1"/>
          <w:numId w:val="2"/>
        </w:numPr>
        <w:rPr>
          <w:sz w:val="20"/>
          <w:szCs w:val="20"/>
        </w:rPr>
      </w:pPr>
      <w:r w:rsidRPr="00D33EF0">
        <w:rPr>
          <w:sz w:val="20"/>
          <w:szCs w:val="20"/>
        </w:rPr>
        <w:t>Grundfunktionen des Schreibens:</w:t>
      </w:r>
    </w:p>
    <w:p w:rsidR="00D33EF0" w:rsidRPr="00D33EF0" w:rsidRDefault="00D33EF0" w:rsidP="00D33EF0">
      <w:pPr>
        <w:pStyle w:val="Listenabsatz"/>
        <w:numPr>
          <w:ilvl w:val="2"/>
          <w:numId w:val="2"/>
        </w:numPr>
        <w:rPr>
          <w:sz w:val="20"/>
          <w:szCs w:val="20"/>
        </w:rPr>
      </w:pPr>
      <w:r w:rsidRPr="00D33EF0">
        <w:rPr>
          <w:sz w:val="20"/>
          <w:szCs w:val="20"/>
        </w:rPr>
        <w:t>Sachorientierung (informieren, Zusammenhänge darlegen, gewichten, bewerten, kritisieren, beurteilen, begründen)</w:t>
      </w:r>
    </w:p>
    <w:p w:rsidR="00D33EF0" w:rsidRPr="00D33EF0" w:rsidRDefault="00D33EF0" w:rsidP="00D33EF0">
      <w:pPr>
        <w:pStyle w:val="Listenabsatz"/>
        <w:numPr>
          <w:ilvl w:val="2"/>
          <w:numId w:val="2"/>
        </w:numPr>
        <w:rPr>
          <w:sz w:val="20"/>
          <w:szCs w:val="20"/>
        </w:rPr>
      </w:pPr>
      <w:r w:rsidRPr="00D33EF0">
        <w:rPr>
          <w:sz w:val="20"/>
          <w:szCs w:val="20"/>
        </w:rPr>
        <w:t>Leserorientierung (appellieren, überzeugen)</w:t>
      </w:r>
    </w:p>
    <w:p w:rsidR="0065220B" w:rsidRPr="00D33EF0" w:rsidRDefault="0065220B" w:rsidP="0065220B">
      <w:pPr>
        <w:pStyle w:val="Listenabsatz"/>
        <w:numPr>
          <w:ilvl w:val="0"/>
          <w:numId w:val="2"/>
        </w:numPr>
        <w:rPr>
          <w:b/>
          <w:i/>
          <w:sz w:val="20"/>
          <w:szCs w:val="20"/>
        </w:rPr>
      </w:pPr>
      <w:r w:rsidRPr="00D33EF0">
        <w:rPr>
          <w:b/>
          <w:i/>
          <w:sz w:val="20"/>
          <w:szCs w:val="20"/>
        </w:rPr>
        <w:t>Textanalyse:</w:t>
      </w:r>
    </w:p>
    <w:p w:rsidR="0065220B" w:rsidRPr="00D33EF0" w:rsidRDefault="0065220B" w:rsidP="0065220B">
      <w:pPr>
        <w:pStyle w:val="Listenabsatz"/>
        <w:numPr>
          <w:ilvl w:val="1"/>
          <w:numId w:val="2"/>
        </w:numPr>
        <w:rPr>
          <w:sz w:val="20"/>
          <w:szCs w:val="20"/>
        </w:rPr>
      </w:pPr>
      <w:r w:rsidRPr="00D33EF0">
        <w:rPr>
          <w:sz w:val="20"/>
          <w:szCs w:val="20"/>
        </w:rPr>
        <w:t xml:space="preserve">Analyse eines fiktionalen oder nicht-fiktionalen Texts </w:t>
      </w:r>
    </w:p>
    <w:p w:rsidR="0065220B" w:rsidRPr="00D33EF0" w:rsidRDefault="0065220B" w:rsidP="0065220B">
      <w:pPr>
        <w:pStyle w:val="Listenabsatz"/>
        <w:numPr>
          <w:ilvl w:val="1"/>
          <w:numId w:val="2"/>
        </w:numPr>
        <w:rPr>
          <w:sz w:val="20"/>
          <w:szCs w:val="20"/>
        </w:rPr>
      </w:pPr>
      <w:r w:rsidRPr="00D33EF0">
        <w:rPr>
          <w:sz w:val="20"/>
          <w:szCs w:val="20"/>
        </w:rPr>
        <w:t xml:space="preserve">Analyse einer Grafik, eines Diagramms, einer Tabelle </w:t>
      </w:r>
    </w:p>
    <w:p w:rsidR="0065220B" w:rsidRPr="00D33EF0" w:rsidRDefault="0065220B" w:rsidP="0065220B">
      <w:pPr>
        <w:pStyle w:val="Listenabsatz"/>
        <w:numPr>
          <w:ilvl w:val="1"/>
          <w:numId w:val="2"/>
        </w:numPr>
        <w:rPr>
          <w:sz w:val="20"/>
          <w:szCs w:val="20"/>
        </w:rPr>
      </w:pPr>
      <w:r w:rsidRPr="00D33EF0">
        <w:rPr>
          <w:sz w:val="20"/>
          <w:szCs w:val="20"/>
        </w:rPr>
        <w:t>Umfang 450 oder 600 Wörter</w:t>
      </w:r>
    </w:p>
    <w:p w:rsidR="0065220B" w:rsidRPr="00D33EF0" w:rsidRDefault="0065220B" w:rsidP="0065220B">
      <w:pPr>
        <w:pStyle w:val="Listenabsatz"/>
        <w:numPr>
          <w:ilvl w:val="1"/>
          <w:numId w:val="2"/>
        </w:numPr>
        <w:rPr>
          <w:sz w:val="20"/>
          <w:szCs w:val="20"/>
        </w:rPr>
      </w:pPr>
      <w:r w:rsidRPr="00D33EF0">
        <w:rPr>
          <w:sz w:val="20"/>
          <w:szCs w:val="20"/>
        </w:rPr>
        <w:t>Sachorientierte Grundfunktion des Schreibens: Zusammenhänge darlegen, informieren, darstellen, beschreiben</w:t>
      </w:r>
    </w:p>
    <w:p w:rsidR="0065220B" w:rsidRPr="00D33EF0" w:rsidRDefault="0065220B" w:rsidP="0065220B">
      <w:pPr>
        <w:pStyle w:val="Listenabsatz"/>
        <w:numPr>
          <w:ilvl w:val="0"/>
          <w:numId w:val="2"/>
        </w:numPr>
        <w:rPr>
          <w:b/>
          <w:i/>
          <w:sz w:val="20"/>
          <w:szCs w:val="20"/>
        </w:rPr>
      </w:pPr>
      <w:r w:rsidRPr="00D33EF0">
        <w:rPr>
          <w:b/>
          <w:i/>
          <w:sz w:val="20"/>
          <w:szCs w:val="20"/>
        </w:rPr>
        <w:t>Textinterpretation:</w:t>
      </w:r>
    </w:p>
    <w:p w:rsidR="0065220B" w:rsidRPr="00D33EF0" w:rsidRDefault="0065220B" w:rsidP="0065220B">
      <w:pPr>
        <w:pStyle w:val="Listenabsatz"/>
        <w:numPr>
          <w:ilvl w:val="1"/>
          <w:numId w:val="2"/>
        </w:numPr>
        <w:rPr>
          <w:sz w:val="20"/>
          <w:szCs w:val="20"/>
        </w:rPr>
      </w:pPr>
      <w:r w:rsidRPr="00D33EF0">
        <w:rPr>
          <w:sz w:val="20"/>
          <w:szCs w:val="20"/>
        </w:rPr>
        <w:t xml:space="preserve">Interpretation eines fiktionalen Textes </w:t>
      </w:r>
    </w:p>
    <w:p w:rsidR="0065220B" w:rsidRPr="00D33EF0" w:rsidRDefault="0065220B" w:rsidP="0065220B">
      <w:pPr>
        <w:pStyle w:val="Listenabsatz"/>
        <w:numPr>
          <w:ilvl w:val="1"/>
          <w:numId w:val="2"/>
        </w:numPr>
        <w:rPr>
          <w:sz w:val="20"/>
          <w:szCs w:val="20"/>
        </w:rPr>
      </w:pPr>
      <w:r w:rsidRPr="00D33EF0">
        <w:rPr>
          <w:sz w:val="20"/>
          <w:szCs w:val="20"/>
        </w:rPr>
        <w:t>Interpretation eines nicht-linearen Textes</w:t>
      </w:r>
      <w:r w:rsidR="004E48A9" w:rsidRPr="00D33EF0">
        <w:rPr>
          <w:sz w:val="20"/>
          <w:szCs w:val="20"/>
        </w:rPr>
        <w:t xml:space="preserve"> (Diagramm, Tabelle, Infografik)</w:t>
      </w:r>
    </w:p>
    <w:p w:rsidR="0065220B" w:rsidRPr="00D33EF0" w:rsidRDefault="00C5358B" w:rsidP="004E48A9">
      <w:pPr>
        <w:pStyle w:val="Listenabsatz"/>
        <w:numPr>
          <w:ilvl w:val="1"/>
          <w:numId w:val="2"/>
        </w:numPr>
        <w:rPr>
          <w:sz w:val="20"/>
          <w:szCs w:val="20"/>
        </w:rPr>
      </w:pPr>
      <w:r w:rsidRPr="00D33EF0">
        <w:rPr>
          <w:sz w:val="20"/>
          <w:szCs w:val="20"/>
        </w:rPr>
        <w:t>Umfang 450</w:t>
      </w:r>
      <w:r w:rsidR="004E48A9" w:rsidRPr="00D33EF0">
        <w:rPr>
          <w:sz w:val="20"/>
          <w:szCs w:val="20"/>
        </w:rPr>
        <w:t xml:space="preserve"> oder 600 Wörter</w:t>
      </w:r>
    </w:p>
    <w:p w:rsidR="0065220B" w:rsidRPr="00D33EF0" w:rsidRDefault="004E48A9" w:rsidP="004E48A9">
      <w:pPr>
        <w:pStyle w:val="Listenabsatz"/>
        <w:numPr>
          <w:ilvl w:val="1"/>
          <w:numId w:val="2"/>
        </w:numPr>
        <w:rPr>
          <w:sz w:val="20"/>
          <w:szCs w:val="20"/>
        </w:rPr>
      </w:pPr>
      <w:r w:rsidRPr="00D33EF0">
        <w:rPr>
          <w:sz w:val="20"/>
          <w:szCs w:val="20"/>
        </w:rPr>
        <w:lastRenderedPageBreak/>
        <w:t>Sachorientierte Grundfunktion des Schreibens: Zusammenhänge darlegen, untersuchen, gewichten, bewerten</w:t>
      </w:r>
    </w:p>
    <w:p w:rsidR="004E48A9" w:rsidRPr="00D33EF0" w:rsidRDefault="004E48A9" w:rsidP="004E48A9">
      <w:pPr>
        <w:pStyle w:val="Listenabsatz"/>
        <w:numPr>
          <w:ilvl w:val="0"/>
          <w:numId w:val="2"/>
        </w:numPr>
        <w:rPr>
          <w:b/>
          <w:i/>
          <w:sz w:val="20"/>
          <w:szCs w:val="20"/>
        </w:rPr>
      </w:pPr>
      <w:r w:rsidRPr="00D33EF0">
        <w:rPr>
          <w:b/>
          <w:i/>
          <w:sz w:val="20"/>
          <w:szCs w:val="20"/>
        </w:rPr>
        <w:t>Zusammenfassung:</w:t>
      </w:r>
    </w:p>
    <w:p w:rsidR="004E48A9" w:rsidRPr="00D33EF0" w:rsidRDefault="004E48A9" w:rsidP="004E48A9">
      <w:pPr>
        <w:pStyle w:val="Listenabsatz"/>
        <w:numPr>
          <w:ilvl w:val="1"/>
          <w:numId w:val="2"/>
        </w:numPr>
        <w:rPr>
          <w:sz w:val="20"/>
          <w:szCs w:val="20"/>
        </w:rPr>
      </w:pPr>
      <w:r w:rsidRPr="00D33EF0">
        <w:rPr>
          <w:sz w:val="20"/>
          <w:szCs w:val="20"/>
        </w:rPr>
        <w:t>Zusammenfassung eines nicht-fiktionalen, linearen Textes (Bericht, Reprotage, Kommentar, Interview)</w:t>
      </w:r>
    </w:p>
    <w:p w:rsidR="004E48A9" w:rsidRPr="00D33EF0" w:rsidRDefault="004E48A9" w:rsidP="004E48A9">
      <w:pPr>
        <w:pStyle w:val="Listenabsatz"/>
        <w:numPr>
          <w:ilvl w:val="1"/>
          <w:numId w:val="2"/>
        </w:numPr>
        <w:rPr>
          <w:sz w:val="20"/>
          <w:szCs w:val="20"/>
        </w:rPr>
      </w:pPr>
      <w:r w:rsidRPr="00D33EF0">
        <w:rPr>
          <w:sz w:val="20"/>
          <w:szCs w:val="20"/>
        </w:rPr>
        <w:t xml:space="preserve">Umfang: ca. 300 Wörter, abhängig von der Länge des Inputtextes </w:t>
      </w:r>
    </w:p>
    <w:p w:rsidR="004E48A9" w:rsidRPr="00D33EF0" w:rsidRDefault="004E48A9" w:rsidP="00C5358B">
      <w:pPr>
        <w:pStyle w:val="Listenabsatz"/>
        <w:numPr>
          <w:ilvl w:val="1"/>
          <w:numId w:val="2"/>
        </w:numPr>
        <w:rPr>
          <w:sz w:val="20"/>
          <w:szCs w:val="20"/>
        </w:rPr>
      </w:pPr>
      <w:r w:rsidRPr="00D33EF0">
        <w:rPr>
          <w:sz w:val="20"/>
          <w:szCs w:val="20"/>
        </w:rPr>
        <w:t>Sachorientierte Grundfunktion des Schreibens: zusammenfassen, informieren, beschreiben, erläutern</w:t>
      </w:r>
    </w:p>
    <w:p w:rsidR="004E48A9" w:rsidRPr="00D33EF0" w:rsidRDefault="004E48A9" w:rsidP="004E48A9">
      <w:pPr>
        <w:pStyle w:val="Listenabsatz"/>
        <w:numPr>
          <w:ilvl w:val="0"/>
          <w:numId w:val="2"/>
        </w:numPr>
        <w:rPr>
          <w:b/>
          <w:i/>
          <w:sz w:val="20"/>
          <w:szCs w:val="20"/>
        </w:rPr>
      </w:pPr>
      <w:r w:rsidRPr="00D33EF0">
        <w:rPr>
          <w:b/>
          <w:i/>
          <w:sz w:val="20"/>
          <w:szCs w:val="20"/>
        </w:rPr>
        <w:t xml:space="preserve">Offener Brief: </w:t>
      </w:r>
    </w:p>
    <w:p w:rsidR="00C5358B" w:rsidRPr="00D33EF0" w:rsidRDefault="00A90EF9" w:rsidP="00C5358B">
      <w:pPr>
        <w:pStyle w:val="Listenabsatz"/>
        <w:numPr>
          <w:ilvl w:val="1"/>
          <w:numId w:val="2"/>
        </w:numPr>
        <w:rPr>
          <w:sz w:val="20"/>
          <w:szCs w:val="20"/>
        </w:rPr>
      </w:pPr>
      <w:r w:rsidRPr="00D33EF0">
        <w:rPr>
          <w:sz w:val="20"/>
          <w:szCs w:val="20"/>
        </w:rPr>
        <w:t>Textbeilage ist</w:t>
      </w:r>
      <w:r w:rsidR="00C5358B" w:rsidRPr="00D33EF0">
        <w:rPr>
          <w:sz w:val="20"/>
          <w:szCs w:val="20"/>
        </w:rPr>
        <w:t xml:space="preserve"> ein nicht-fiktionaler Text (Interview, Artikel, Kommentar), ein fiktionaler Text oder Bildmaterial (Statistiken)</w:t>
      </w:r>
    </w:p>
    <w:p w:rsidR="004E48A9" w:rsidRPr="00D33EF0" w:rsidRDefault="004E48A9" w:rsidP="004E48A9">
      <w:pPr>
        <w:pStyle w:val="Listenabsatz"/>
        <w:numPr>
          <w:ilvl w:val="1"/>
          <w:numId w:val="2"/>
        </w:numPr>
        <w:rPr>
          <w:sz w:val="20"/>
          <w:szCs w:val="20"/>
        </w:rPr>
      </w:pPr>
      <w:r w:rsidRPr="00D33EF0">
        <w:rPr>
          <w:sz w:val="20"/>
          <w:szCs w:val="20"/>
        </w:rPr>
        <w:t>Grundfunktion des Schreibens:</w:t>
      </w:r>
    </w:p>
    <w:p w:rsidR="004E48A9" w:rsidRPr="00D33EF0" w:rsidRDefault="004E48A9" w:rsidP="004E48A9">
      <w:pPr>
        <w:pStyle w:val="Listenabsatz"/>
        <w:numPr>
          <w:ilvl w:val="2"/>
          <w:numId w:val="2"/>
        </w:numPr>
        <w:rPr>
          <w:sz w:val="20"/>
          <w:szCs w:val="20"/>
        </w:rPr>
      </w:pPr>
      <w:r w:rsidRPr="00D33EF0">
        <w:rPr>
          <w:sz w:val="20"/>
          <w:szCs w:val="20"/>
        </w:rPr>
        <w:t>Leserorientierung (appellieren, überzeugen)</w:t>
      </w:r>
    </w:p>
    <w:p w:rsidR="004E48A9" w:rsidRPr="00D33EF0" w:rsidRDefault="004E48A9" w:rsidP="004E48A9">
      <w:pPr>
        <w:pStyle w:val="Listenabsatz"/>
        <w:numPr>
          <w:ilvl w:val="2"/>
          <w:numId w:val="2"/>
        </w:numPr>
        <w:rPr>
          <w:sz w:val="20"/>
          <w:szCs w:val="20"/>
        </w:rPr>
      </w:pPr>
      <w:r w:rsidRPr="00D33EF0">
        <w:rPr>
          <w:sz w:val="20"/>
          <w:szCs w:val="20"/>
        </w:rPr>
        <w:t>Sachorientierung (informieren, darstellen, unte</w:t>
      </w:r>
      <w:r w:rsidR="00C5358B" w:rsidRPr="00D33EF0">
        <w:rPr>
          <w:sz w:val="20"/>
          <w:szCs w:val="20"/>
        </w:rPr>
        <w:t>rsuchen, gewichten, kritisieren, kommentieren, argumentieren)</w:t>
      </w:r>
    </w:p>
    <w:p w:rsidR="004E48A9" w:rsidRPr="00D33EF0" w:rsidRDefault="00C5358B" w:rsidP="00C5358B">
      <w:pPr>
        <w:pStyle w:val="Listenabsatz"/>
        <w:numPr>
          <w:ilvl w:val="1"/>
          <w:numId w:val="2"/>
        </w:numPr>
        <w:rPr>
          <w:sz w:val="20"/>
          <w:szCs w:val="20"/>
        </w:rPr>
      </w:pPr>
      <w:r w:rsidRPr="00D33EF0">
        <w:rPr>
          <w:sz w:val="20"/>
          <w:szCs w:val="20"/>
        </w:rPr>
        <w:t>Umfang 450 oder 600 Wörter</w:t>
      </w:r>
    </w:p>
    <w:p w:rsidR="004E48A9" w:rsidRPr="00D33EF0" w:rsidRDefault="00C5358B" w:rsidP="004E48A9">
      <w:pPr>
        <w:pStyle w:val="Listenabsatz"/>
        <w:numPr>
          <w:ilvl w:val="0"/>
          <w:numId w:val="2"/>
        </w:numPr>
        <w:rPr>
          <w:b/>
          <w:i/>
          <w:sz w:val="20"/>
          <w:szCs w:val="20"/>
        </w:rPr>
      </w:pPr>
      <w:r w:rsidRPr="00D33EF0">
        <w:rPr>
          <w:b/>
          <w:i/>
          <w:sz w:val="20"/>
          <w:szCs w:val="20"/>
        </w:rPr>
        <w:t>Leserbrief:</w:t>
      </w:r>
    </w:p>
    <w:p w:rsidR="00C5358B" w:rsidRPr="00D33EF0" w:rsidRDefault="00C5358B" w:rsidP="00C5358B">
      <w:pPr>
        <w:pStyle w:val="Listenabsatz"/>
        <w:numPr>
          <w:ilvl w:val="1"/>
          <w:numId w:val="2"/>
        </w:numPr>
        <w:rPr>
          <w:sz w:val="20"/>
          <w:szCs w:val="20"/>
        </w:rPr>
      </w:pPr>
      <w:r w:rsidRPr="00D33EF0">
        <w:rPr>
          <w:sz w:val="20"/>
          <w:szCs w:val="20"/>
        </w:rPr>
        <w:t>Textbeilage ist ein nicht-fiktionaler Text (Interview, Artikel, Kommentar, Grafiken etc.)</w:t>
      </w:r>
    </w:p>
    <w:p w:rsidR="004E48A9" w:rsidRPr="00D33EF0" w:rsidRDefault="00C5358B" w:rsidP="00C5358B">
      <w:pPr>
        <w:pStyle w:val="Listenabsatz"/>
        <w:numPr>
          <w:ilvl w:val="1"/>
          <w:numId w:val="2"/>
        </w:numPr>
        <w:rPr>
          <w:sz w:val="20"/>
          <w:szCs w:val="20"/>
        </w:rPr>
      </w:pPr>
      <w:r w:rsidRPr="00D33EF0">
        <w:rPr>
          <w:sz w:val="20"/>
          <w:szCs w:val="20"/>
        </w:rPr>
        <w:t>Grundfunktion des Schreibens:</w:t>
      </w:r>
    </w:p>
    <w:p w:rsidR="00C5358B" w:rsidRPr="00D33EF0" w:rsidRDefault="00C5358B" w:rsidP="00C5358B">
      <w:pPr>
        <w:pStyle w:val="Listenabsatz"/>
        <w:numPr>
          <w:ilvl w:val="2"/>
          <w:numId w:val="2"/>
        </w:numPr>
        <w:rPr>
          <w:sz w:val="20"/>
          <w:szCs w:val="20"/>
        </w:rPr>
      </w:pPr>
      <w:r w:rsidRPr="00D33EF0">
        <w:rPr>
          <w:sz w:val="20"/>
          <w:szCs w:val="20"/>
        </w:rPr>
        <w:t>Leserorient</w:t>
      </w:r>
      <w:r w:rsidR="00621FAA" w:rsidRPr="00D33EF0">
        <w:rPr>
          <w:sz w:val="20"/>
          <w:szCs w:val="20"/>
        </w:rPr>
        <w:t>ier</w:t>
      </w:r>
      <w:r w:rsidRPr="00D33EF0">
        <w:rPr>
          <w:sz w:val="20"/>
          <w:szCs w:val="20"/>
        </w:rPr>
        <w:t>ung (appellieren, überzeugen)</w:t>
      </w:r>
    </w:p>
    <w:p w:rsidR="00C5358B" w:rsidRPr="00D33EF0" w:rsidRDefault="00C5358B" w:rsidP="00C5358B">
      <w:pPr>
        <w:pStyle w:val="Listenabsatz"/>
        <w:numPr>
          <w:ilvl w:val="2"/>
          <w:numId w:val="2"/>
        </w:numPr>
        <w:rPr>
          <w:sz w:val="20"/>
          <w:szCs w:val="20"/>
        </w:rPr>
      </w:pPr>
      <w:r w:rsidRPr="00D33EF0">
        <w:rPr>
          <w:sz w:val="20"/>
          <w:szCs w:val="20"/>
        </w:rPr>
        <w:t>Sachorientierung (informieren, Zusammenhänge darstellen, untersuchen, gewichten, kritisieren, bewerten, argumentieren</w:t>
      </w:r>
      <w:r w:rsidR="00621FAA" w:rsidRPr="00D33EF0">
        <w:rPr>
          <w:sz w:val="20"/>
          <w:szCs w:val="20"/>
        </w:rPr>
        <w:t>)</w:t>
      </w:r>
    </w:p>
    <w:p w:rsidR="004E48A9" w:rsidRPr="00D33EF0" w:rsidRDefault="00621FAA" w:rsidP="00621FAA">
      <w:pPr>
        <w:pStyle w:val="Listenabsatz"/>
        <w:numPr>
          <w:ilvl w:val="1"/>
          <w:numId w:val="2"/>
        </w:numPr>
        <w:rPr>
          <w:sz w:val="20"/>
          <w:szCs w:val="20"/>
        </w:rPr>
      </w:pPr>
      <w:r w:rsidRPr="00D33EF0">
        <w:rPr>
          <w:sz w:val="20"/>
          <w:szCs w:val="20"/>
        </w:rPr>
        <w:t>Umfang 300 oder 450 Wörter</w:t>
      </w:r>
    </w:p>
    <w:p w:rsidR="004E48A9" w:rsidRPr="00D33EF0" w:rsidRDefault="00621FAA" w:rsidP="004E48A9">
      <w:pPr>
        <w:pStyle w:val="Listenabsatz"/>
        <w:numPr>
          <w:ilvl w:val="0"/>
          <w:numId w:val="2"/>
        </w:numPr>
        <w:rPr>
          <w:b/>
          <w:i/>
          <w:sz w:val="20"/>
          <w:szCs w:val="20"/>
        </w:rPr>
      </w:pPr>
      <w:r w:rsidRPr="00D33EF0">
        <w:rPr>
          <w:b/>
          <w:i/>
          <w:sz w:val="20"/>
          <w:szCs w:val="20"/>
        </w:rPr>
        <w:t>Empfehlung:</w:t>
      </w:r>
    </w:p>
    <w:p w:rsidR="00621FAA" w:rsidRPr="00D33EF0" w:rsidRDefault="00621FAA" w:rsidP="00621FAA">
      <w:pPr>
        <w:pStyle w:val="Listenabsatz"/>
        <w:numPr>
          <w:ilvl w:val="1"/>
          <w:numId w:val="2"/>
        </w:numPr>
        <w:rPr>
          <w:sz w:val="20"/>
          <w:szCs w:val="20"/>
        </w:rPr>
      </w:pPr>
      <w:r w:rsidRPr="00D33EF0">
        <w:rPr>
          <w:sz w:val="20"/>
          <w:szCs w:val="20"/>
        </w:rPr>
        <w:t>Textbeilage ist ein nicht-fiktionaler Text, ein fiktionaler Text (z. B. Kurzprosa) oder Bildmaterial</w:t>
      </w:r>
    </w:p>
    <w:p w:rsidR="004E48A9" w:rsidRPr="00D176EF" w:rsidRDefault="00D176EF" w:rsidP="00D176EF">
      <w:pPr>
        <w:pStyle w:val="Listenabsatz"/>
        <w:numPr>
          <w:ilvl w:val="1"/>
          <w:numId w:val="2"/>
        </w:numPr>
        <w:rPr>
          <w:sz w:val="20"/>
          <w:szCs w:val="20"/>
        </w:rPr>
      </w:pPr>
      <w:r>
        <w:rPr>
          <w:sz w:val="20"/>
          <w:szCs w:val="20"/>
        </w:rPr>
        <w:t xml:space="preserve">Sachorientiert </w:t>
      </w:r>
      <w:r w:rsidR="00621FAA" w:rsidRPr="00D33EF0">
        <w:rPr>
          <w:sz w:val="20"/>
          <w:szCs w:val="20"/>
        </w:rPr>
        <w:t>Grundfunktion des Schreibens</w:t>
      </w:r>
      <w:r w:rsidR="00621FAA" w:rsidRPr="00D176EF">
        <w:rPr>
          <w:sz w:val="20"/>
          <w:szCs w:val="20"/>
        </w:rPr>
        <w:tab/>
      </w:r>
    </w:p>
    <w:p w:rsidR="00621FAA" w:rsidRPr="00D33EF0" w:rsidRDefault="00621FAA" w:rsidP="00621FAA">
      <w:pPr>
        <w:pStyle w:val="Listenabsatz"/>
        <w:numPr>
          <w:ilvl w:val="1"/>
          <w:numId w:val="2"/>
        </w:numPr>
        <w:rPr>
          <w:sz w:val="20"/>
          <w:szCs w:val="20"/>
        </w:rPr>
      </w:pPr>
      <w:r w:rsidRPr="00D33EF0">
        <w:rPr>
          <w:sz w:val="20"/>
          <w:szCs w:val="20"/>
        </w:rPr>
        <w:t>Umfang 450 oder 600 Wörter</w:t>
      </w:r>
    </w:p>
    <w:p w:rsidR="00621FAA" w:rsidRPr="00D33EF0" w:rsidRDefault="00621FAA" w:rsidP="004E48A9">
      <w:pPr>
        <w:pStyle w:val="Listenabsatz"/>
        <w:numPr>
          <w:ilvl w:val="0"/>
          <w:numId w:val="2"/>
        </w:numPr>
        <w:rPr>
          <w:b/>
          <w:i/>
          <w:sz w:val="20"/>
          <w:szCs w:val="20"/>
        </w:rPr>
      </w:pPr>
      <w:r w:rsidRPr="00D33EF0">
        <w:rPr>
          <w:b/>
          <w:i/>
          <w:sz w:val="20"/>
          <w:szCs w:val="20"/>
        </w:rPr>
        <w:t>Kommentar:</w:t>
      </w:r>
    </w:p>
    <w:p w:rsidR="00A90EF9" w:rsidRPr="00D33EF0" w:rsidRDefault="00A90EF9" w:rsidP="00A90EF9">
      <w:pPr>
        <w:pStyle w:val="Listenabsatz"/>
        <w:numPr>
          <w:ilvl w:val="1"/>
          <w:numId w:val="2"/>
        </w:numPr>
        <w:rPr>
          <w:sz w:val="20"/>
          <w:szCs w:val="20"/>
        </w:rPr>
      </w:pPr>
      <w:r w:rsidRPr="00D33EF0">
        <w:rPr>
          <w:sz w:val="20"/>
          <w:szCs w:val="20"/>
        </w:rPr>
        <w:t xml:space="preserve">Textbeilage ist ein </w:t>
      </w:r>
      <w:r w:rsidRPr="00D33EF0">
        <w:rPr>
          <w:rFonts w:eastAsia="Times New Roman" w:cs="Times New Roman"/>
          <w:sz w:val="20"/>
          <w:szCs w:val="20"/>
          <w:lang w:eastAsia="de-AT"/>
        </w:rPr>
        <w:t>nicht-fiktionaler Text (z. B. Rede), ein journalistischer Text (z. B. Zeitungsbericht, Reportage, Interview etc.)</w:t>
      </w:r>
    </w:p>
    <w:p w:rsidR="00A90EF9" w:rsidRPr="00D33EF0" w:rsidRDefault="00A90EF9" w:rsidP="00621FAA">
      <w:pPr>
        <w:pStyle w:val="Listenabsatz"/>
        <w:numPr>
          <w:ilvl w:val="1"/>
          <w:numId w:val="2"/>
        </w:numPr>
        <w:rPr>
          <w:sz w:val="20"/>
          <w:szCs w:val="20"/>
        </w:rPr>
      </w:pPr>
      <w:r w:rsidRPr="00D33EF0">
        <w:rPr>
          <w:sz w:val="20"/>
          <w:szCs w:val="20"/>
        </w:rPr>
        <w:t>Grundfunktion des Schreibens:</w:t>
      </w:r>
    </w:p>
    <w:p w:rsidR="00621FAA" w:rsidRPr="00D33EF0" w:rsidRDefault="00621FAA" w:rsidP="00A90EF9">
      <w:pPr>
        <w:pStyle w:val="Listenabsatz"/>
        <w:numPr>
          <w:ilvl w:val="2"/>
          <w:numId w:val="2"/>
        </w:numPr>
        <w:rPr>
          <w:sz w:val="20"/>
          <w:szCs w:val="20"/>
        </w:rPr>
      </w:pPr>
      <w:r w:rsidRPr="00D33EF0">
        <w:rPr>
          <w:sz w:val="20"/>
          <w:szCs w:val="20"/>
        </w:rPr>
        <w:t>Leserorienteriung (argumentieren, appellieren, überzeugen)</w:t>
      </w:r>
    </w:p>
    <w:p w:rsidR="00621FAA" w:rsidRPr="00D33EF0" w:rsidRDefault="00621FAA" w:rsidP="00A90EF9">
      <w:pPr>
        <w:pStyle w:val="Listenabsatz"/>
        <w:numPr>
          <w:ilvl w:val="2"/>
          <w:numId w:val="2"/>
        </w:numPr>
        <w:rPr>
          <w:sz w:val="20"/>
          <w:szCs w:val="20"/>
        </w:rPr>
      </w:pPr>
      <w:r w:rsidRPr="00D33EF0">
        <w:rPr>
          <w:sz w:val="20"/>
          <w:szCs w:val="20"/>
        </w:rPr>
        <w:t>Sachorientierung (informieren, Zusammenhänge darstellen, untersuchen, gewichten, kritisieren, bewerten, kommentieren, analysieren</w:t>
      </w:r>
    </w:p>
    <w:p w:rsidR="00D176EF" w:rsidRDefault="00A90EF9" w:rsidP="00D176EF">
      <w:pPr>
        <w:pStyle w:val="Listenabsatz"/>
        <w:numPr>
          <w:ilvl w:val="1"/>
          <w:numId w:val="2"/>
        </w:numPr>
        <w:rPr>
          <w:sz w:val="20"/>
          <w:szCs w:val="20"/>
        </w:rPr>
      </w:pPr>
      <w:r w:rsidRPr="00D33EF0">
        <w:rPr>
          <w:sz w:val="20"/>
          <w:szCs w:val="20"/>
        </w:rPr>
        <w:t>Umfang: 300 oder 450 Wörter</w:t>
      </w:r>
    </w:p>
    <w:p w:rsidR="00D176EF" w:rsidRPr="00D176EF" w:rsidRDefault="00D176EF" w:rsidP="00D176EF">
      <w:pPr>
        <w:pStyle w:val="Listenabsatz"/>
        <w:ind w:left="1440"/>
        <w:rPr>
          <w:sz w:val="20"/>
          <w:szCs w:val="20"/>
        </w:rPr>
      </w:pPr>
    </w:p>
    <w:p w:rsidR="00D33EF0" w:rsidRDefault="00D33EF0" w:rsidP="00D33EF0">
      <w:pPr>
        <w:rPr>
          <w:b/>
          <w:i/>
          <w:color w:val="C00000"/>
        </w:rPr>
      </w:pPr>
      <w:r w:rsidRPr="00D33EF0">
        <w:rPr>
          <w:b/>
          <w:i/>
          <w:color w:val="C00000"/>
        </w:rPr>
        <w:t>Richtlin</w:t>
      </w:r>
      <w:r>
        <w:rPr>
          <w:b/>
          <w:i/>
          <w:color w:val="C00000"/>
        </w:rPr>
        <w:t>ien für die mündl</w:t>
      </w:r>
      <w:r w:rsidRPr="00D33EF0">
        <w:rPr>
          <w:b/>
          <w:i/>
          <w:color w:val="C00000"/>
        </w:rPr>
        <w:t>iche Teilprüfung</w:t>
      </w:r>
    </w:p>
    <w:p w:rsidR="00D176EF" w:rsidRPr="00D176EF" w:rsidRDefault="00D176EF" w:rsidP="00D176EF">
      <w:pPr>
        <w:pStyle w:val="Listenabsatz"/>
        <w:numPr>
          <w:ilvl w:val="0"/>
          <w:numId w:val="7"/>
        </w:numPr>
      </w:pPr>
      <w:r w:rsidRPr="00D176EF">
        <w:rPr>
          <w:b/>
          <w:sz w:val="20"/>
          <w:szCs w:val="20"/>
        </w:rPr>
        <w:t>Vorbereitungszeit:</w:t>
      </w:r>
      <w:r>
        <w:rPr>
          <w:sz w:val="20"/>
          <w:szCs w:val="20"/>
        </w:rPr>
        <w:t xml:space="preserve"> 30 Minuten</w:t>
      </w:r>
    </w:p>
    <w:p w:rsidR="00D176EF" w:rsidRPr="00D176EF" w:rsidRDefault="00D176EF" w:rsidP="00D176EF">
      <w:pPr>
        <w:pStyle w:val="Listenabsatz"/>
        <w:numPr>
          <w:ilvl w:val="0"/>
          <w:numId w:val="7"/>
        </w:numPr>
      </w:pPr>
      <w:r w:rsidRPr="00D176EF">
        <w:rPr>
          <w:b/>
          <w:sz w:val="20"/>
          <w:szCs w:val="20"/>
        </w:rPr>
        <w:t>Prüfungsdauer:</w:t>
      </w:r>
      <w:r>
        <w:rPr>
          <w:sz w:val="20"/>
          <w:szCs w:val="20"/>
        </w:rPr>
        <w:t xml:space="preserve"> maximal 15 Minuten</w:t>
      </w:r>
    </w:p>
    <w:p w:rsidR="00D176EF" w:rsidRPr="00D176EF" w:rsidRDefault="00D176EF" w:rsidP="00D176EF">
      <w:pPr>
        <w:pStyle w:val="Listenabsatz"/>
        <w:numPr>
          <w:ilvl w:val="0"/>
          <w:numId w:val="7"/>
        </w:numPr>
        <w:rPr>
          <w:b/>
        </w:rPr>
      </w:pPr>
      <w:r w:rsidRPr="00D176EF">
        <w:rPr>
          <w:b/>
          <w:sz w:val="20"/>
          <w:szCs w:val="20"/>
        </w:rPr>
        <w:t>Prüfung:</w:t>
      </w:r>
    </w:p>
    <w:p w:rsidR="00D176EF" w:rsidRPr="00D176EF" w:rsidRDefault="00D176EF" w:rsidP="00D176EF">
      <w:pPr>
        <w:pStyle w:val="Listenabsatz"/>
        <w:numPr>
          <w:ilvl w:val="1"/>
          <w:numId w:val="7"/>
        </w:numPr>
      </w:pPr>
      <w:r w:rsidRPr="00D176EF">
        <w:rPr>
          <w:b/>
          <w:i/>
          <w:sz w:val="20"/>
          <w:szCs w:val="20"/>
        </w:rPr>
        <w:t>Präsentation</w:t>
      </w:r>
      <w:r>
        <w:rPr>
          <w:sz w:val="20"/>
          <w:szCs w:val="20"/>
        </w:rPr>
        <w:t xml:space="preserve"> der wichtigsten Argumente und Gedanken der schriftlichen Klausurarbeit in einem Zeitrahmen von drei bis fünf Minuten. Als Beilage kann die korrigierte Kopie der Arbeit dienen. Der Arbeitsauftrag kann von einem Teilaspekt der schriftlichen Aufgabenstellung oder einem Zitat aus der schriftlichen Arbeit ausgehen.</w:t>
      </w:r>
    </w:p>
    <w:p w:rsidR="00621FAA" w:rsidRPr="00D176EF" w:rsidRDefault="00D176EF" w:rsidP="00A90EF9">
      <w:pPr>
        <w:pStyle w:val="Listenabsatz"/>
        <w:numPr>
          <w:ilvl w:val="1"/>
          <w:numId w:val="7"/>
        </w:numPr>
        <w:rPr>
          <w:sz w:val="20"/>
          <w:szCs w:val="20"/>
        </w:rPr>
      </w:pPr>
      <w:r w:rsidRPr="00D176EF">
        <w:rPr>
          <w:b/>
          <w:i/>
          <w:sz w:val="20"/>
          <w:szCs w:val="20"/>
        </w:rPr>
        <w:t>Prüfungsgespräch</w:t>
      </w:r>
      <w:r w:rsidRPr="00D176EF">
        <w:rPr>
          <w:sz w:val="20"/>
          <w:szCs w:val="20"/>
        </w:rPr>
        <w:t>, bei dem neue Texte (Textbeilage, Grafik, Statistik etc.) eingebaut werden können und in direktem Zusammenhang mit dem Thema der schriftlichen Klausur stehen.</w:t>
      </w:r>
    </w:p>
    <w:sectPr w:rsidR="00621FAA" w:rsidRPr="00D176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C71"/>
    <w:multiLevelType w:val="hybridMultilevel"/>
    <w:tmpl w:val="6F0EFF1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71668EB"/>
    <w:multiLevelType w:val="hybridMultilevel"/>
    <w:tmpl w:val="7FFA21C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EFF5682"/>
    <w:multiLevelType w:val="hybridMultilevel"/>
    <w:tmpl w:val="4686EAC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32EB1E38"/>
    <w:multiLevelType w:val="hybridMultilevel"/>
    <w:tmpl w:val="F95831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60EC16D7"/>
    <w:multiLevelType w:val="hybridMultilevel"/>
    <w:tmpl w:val="DE68F62A"/>
    <w:lvl w:ilvl="0" w:tplc="0C070005">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5">
    <w:nsid w:val="68FF513E"/>
    <w:multiLevelType w:val="hybridMultilevel"/>
    <w:tmpl w:val="07D6D5B6"/>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789F393F"/>
    <w:multiLevelType w:val="hybridMultilevel"/>
    <w:tmpl w:val="D304D38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ABD"/>
    <w:rsid w:val="000000A7"/>
    <w:rsid w:val="000004FD"/>
    <w:rsid w:val="000014F5"/>
    <w:rsid w:val="00002F75"/>
    <w:rsid w:val="00003B40"/>
    <w:rsid w:val="00004B7E"/>
    <w:rsid w:val="00005AFF"/>
    <w:rsid w:val="00005BBA"/>
    <w:rsid w:val="00006488"/>
    <w:rsid w:val="00007579"/>
    <w:rsid w:val="00010304"/>
    <w:rsid w:val="00011479"/>
    <w:rsid w:val="0001231C"/>
    <w:rsid w:val="00015D9C"/>
    <w:rsid w:val="00016155"/>
    <w:rsid w:val="00017CD6"/>
    <w:rsid w:val="000203C1"/>
    <w:rsid w:val="000221A4"/>
    <w:rsid w:val="000236D3"/>
    <w:rsid w:val="00024623"/>
    <w:rsid w:val="00026C59"/>
    <w:rsid w:val="00030842"/>
    <w:rsid w:val="00031764"/>
    <w:rsid w:val="000327DB"/>
    <w:rsid w:val="00033E59"/>
    <w:rsid w:val="000362E4"/>
    <w:rsid w:val="0003648F"/>
    <w:rsid w:val="00037195"/>
    <w:rsid w:val="00037FD7"/>
    <w:rsid w:val="00043F7F"/>
    <w:rsid w:val="00045FFC"/>
    <w:rsid w:val="00047606"/>
    <w:rsid w:val="00051C81"/>
    <w:rsid w:val="00055D90"/>
    <w:rsid w:val="0005642C"/>
    <w:rsid w:val="00060EDB"/>
    <w:rsid w:val="0006113C"/>
    <w:rsid w:val="000642D0"/>
    <w:rsid w:val="00066A71"/>
    <w:rsid w:val="00067A99"/>
    <w:rsid w:val="00070B42"/>
    <w:rsid w:val="000727B5"/>
    <w:rsid w:val="000736DA"/>
    <w:rsid w:val="000751C8"/>
    <w:rsid w:val="00077347"/>
    <w:rsid w:val="000813B3"/>
    <w:rsid w:val="00081B11"/>
    <w:rsid w:val="00082B6D"/>
    <w:rsid w:val="00083E4D"/>
    <w:rsid w:val="00084EE2"/>
    <w:rsid w:val="00085AFB"/>
    <w:rsid w:val="00085B35"/>
    <w:rsid w:val="000905F3"/>
    <w:rsid w:val="00090BD2"/>
    <w:rsid w:val="00090E9C"/>
    <w:rsid w:val="0009471A"/>
    <w:rsid w:val="00096C3C"/>
    <w:rsid w:val="000A0ACB"/>
    <w:rsid w:val="000A2A7C"/>
    <w:rsid w:val="000A3272"/>
    <w:rsid w:val="000A351B"/>
    <w:rsid w:val="000A3C22"/>
    <w:rsid w:val="000A69F4"/>
    <w:rsid w:val="000A7A53"/>
    <w:rsid w:val="000B23D4"/>
    <w:rsid w:val="000B384B"/>
    <w:rsid w:val="000B489F"/>
    <w:rsid w:val="000B52BE"/>
    <w:rsid w:val="000B5342"/>
    <w:rsid w:val="000B6AD5"/>
    <w:rsid w:val="000B76B9"/>
    <w:rsid w:val="000B7DD4"/>
    <w:rsid w:val="000C0AC0"/>
    <w:rsid w:val="000C3931"/>
    <w:rsid w:val="000C483E"/>
    <w:rsid w:val="000C5695"/>
    <w:rsid w:val="000C66E6"/>
    <w:rsid w:val="000D1DD8"/>
    <w:rsid w:val="000D2017"/>
    <w:rsid w:val="000D34F8"/>
    <w:rsid w:val="000D448A"/>
    <w:rsid w:val="000D5AEA"/>
    <w:rsid w:val="000D6944"/>
    <w:rsid w:val="000D6A4C"/>
    <w:rsid w:val="000E1AE3"/>
    <w:rsid w:val="000E2184"/>
    <w:rsid w:val="000E2C5D"/>
    <w:rsid w:val="000E462A"/>
    <w:rsid w:val="000E46AE"/>
    <w:rsid w:val="000E54F9"/>
    <w:rsid w:val="000E6A1D"/>
    <w:rsid w:val="000F1BE4"/>
    <w:rsid w:val="000F26CC"/>
    <w:rsid w:val="000F2DC8"/>
    <w:rsid w:val="000F3754"/>
    <w:rsid w:val="000F5938"/>
    <w:rsid w:val="000F6A10"/>
    <w:rsid w:val="000F79B2"/>
    <w:rsid w:val="000F7E2B"/>
    <w:rsid w:val="000F7E3E"/>
    <w:rsid w:val="00101021"/>
    <w:rsid w:val="00101865"/>
    <w:rsid w:val="00102C92"/>
    <w:rsid w:val="00103E86"/>
    <w:rsid w:val="0010475A"/>
    <w:rsid w:val="001052DD"/>
    <w:rsid w:val="00106A21"/>
    <w:rsid w:val="00107AE5"/>
    <w:rsid w:val="00110608"/>
    <w:rsid w:val="00110868"/>
    <w:rsid w:val="00110A3B"/>
    <w:rsid w:val="00110E45"/>
    <w:rsid w:val="00111404"/>
    <w:rsid w:val="00111F06"/>
    <w:rsid w:val="00112F7E"/>
    <w:rsid w:val="001135F7"/>
    <w:rsid w:val="00115242"/>
    <w:rsid w:val="001153D6"/>
    <w:rsid w:val="001207BD"/>
    <w:rsid w:val="0012112D"/>
    <w:rsid w:val="00122C4D"/>
    <w:rsid w:val="0012416B"/>
    <w:rsid w:val="00127BA0"/>
    <w:rsid w:val="00127D2C"/>
    <w:rsid w:val="00133D61"/>
    <w:rsid w:val="0013668A"/>
    <w:rsid w:val="00140018"/>
    <w:rsid w:val="00140735"/>
    <w:rsid w:val="0014131F"/>
    <w:rsid w:val="00141E2A"/>
    <w:rsid w:val="001446B3"/>
    <w:rsid w:val="00144E4D"/>
    <w:rsid w:val="00145701"/>
    <w:rsid w:val="00145C7D"/>
    <w:rsid w:val="00147D9A"/>
    <w:rsid w:val="0015180C"/>
    <w:rsid w:val="001518D2"/>
    <w:rsid w:val="001520BD"/>
    <w:rsid w:val="00152EBE"/>
    <w:rsid w:val="00153964"/>
    <w:rsid w:val="00161149"/>
    <w:rsid w:val="00162B55"/>
    <w:rsid w:val="00163DB3"/>
    <w:rsid w:val="00165BD0"/>
    <w:rsid w:val="00165EBE"/>
    <w:rsid w:val="001664DF"/>
    <w:rsid w:val="0017244D"/>
    <w:rsid w:val="001749B1"/>
    <w:rsid w:val="001750E9"/>
    <w:rsid w:val="00175983"/>
    <w:rsid w:val="001759D4"/>
    <w:rsid w:val="001766FC"/>
    <w:rsid w:val="00176D47"/>
    <w:rsid w:val="001777D4"/>
    <w:rsid w:val="00181936"/>
    <w:rsid w:val="001828A3"/>
    <w:rsid w:val="001838DD"/>
    <w:rsid w:val="00186FB6"/>
    <w:rsid w:val="00187903"/>
    <w:rsid w:val="001904F2"/>
    <w:rsid w:val="00190E7F"/>
    <w:rsid w:val="001913A2"/>
    <w:rsid w:val="00191684"/>
    <w:rsid w:val="00191F65"/>
    <w:rsid w:val="0019239A"/>
    <w:rsid w:val="00193AA6"/>
    <w:rsid w:val="00193D88"/>
    <w:rsid w:val="001951F3"/>
    <w:rsid w:val="00195C29"/>
    <w:rsid w:val="00195EDE"/>
    <w:rsid w:val="00197139"/>
    <w:rsid w:val="001A2FE5"/>
    <w:rsid w:val="001A4D88"/>
    <w:rsid w:val="001A515C"/>
    <w:rsid w:val="001A57D7"/>
    <w:rsid w:val="001A757A"/>
    <w:rsid w:val="001B0E91"/>
    <w:rsid w:val="001B13BE"/>
    <w:rsid w:val="001B1759"/>
    <w:rsid w:val="001B22C7"/>
    <w:rsid w:val="001B51D7"/>
    <w:rsid w:val="001B73ED"/>
    <w:rsid w:val="001C12A4"/>
    <w:rsid w:val="001C21C6"/>
    <w:rsid w:val="001C4A46"/>
    <w:rsid w:val="001C78E5"/>
    <w:rsid w:val="001D1037"/>
    <w:rsid w:val="001D15D0"/>
    <w:rsid w:val="001D1D48"/>
    <w:rsid w:val="001D239C"/>
    <w:rsid w:val="001D26F8"/>
    <w:rsid w:val="001D2B97"/>
    <w:rsid w:val="001D47C3"/>
    <w:rsid w:val="001D5B95"/>
    <w:rsid w:val="001D5FC4"/>
    <w:rsid w:val="001D6111"/>
    <w:rsid w:val="001D63EE"/>
    <w:rsid w:val="001E043A"/>
    <w:rsid w:val="001E08D6"/>
    <w:rsid w:val="001E0AE7"/>
    <w:rsid w:val="001E0B76"/>
    <w:rsid w:val="001E1710"/>
    <w:rsid w:val="001E5658"/>
    <w:rsid w:val="001E5F0B"/>
    <w:rsid w:val="001E6AF6"/>
    <w:rsid w:val="001F14A0"/>
    <w:rsid w:val="001F1D9A"/>
    <w:rsid w:val="001F1F7B"/>
    <w:rsid w:val="001F5DD7"/>
    <w:rsid w:val="00200E0F"/>
    <w:rsid w:val="00201178"/>
    <w:rsid w:val="00202C99"/>
    <w:rsid w:val="0020490F"/>
    <w:rsid w:val="00205F8D"/>
    <w:rsid w:val="002065EB"/>
    <w:rsid w:val="00206A94"/>
    <w:rsid w:val="00211420"/>
    <w:rsid w:val="00211E84"/>
    <w:rsid w:val="00212567"/>
    <w:rsid w:val="00213D0B"/>
    <w:rsid w:val="0021489B"/>
    <w:rsid w:val="00220A57"/>
    <w:rsid w:val="00221E12"/>
    <w:rsid w:val="00224004"/>
    <w:rsid w:val="002247CB"/>
    <w:rsid w:val="002303EB"/>
    <w:rsid w:val="00230512"/>
    <w:rsid w:val="00230A03"/>
    <w:rsid w:val="00231014"/>
    <w:rsid w:val="00231725"/>
    <w:rsid w:val="00232044"/>
    <w:rsid w:val="00235046"/>
    <w:rsid w:val="002372B1"/>
    <w:rsid w:val="00237A40"/>
    <w:rsid w:val="00240D85"/>
    <w:rsid w:val="002441D7"/>
    <w:rsid w:val="002466FC"/>
    <w:rsid w:val="00247132"/>
    <w:rsid w:val="0024790F"/>
    <w:rsid w:val="00250BED"/>
    <w:rsid w:val="002527F0"/>
    <w:rsid w:val="00254555"/>
    <w:rsid w:val="0025464F"/>
    <w:rsid w:val="0025566F"/>
    <w:rsid w:val="002559FB"/>
    <w:rsid w:val="00257BDB"/>
    <w:rsid w:val="00257F03"/>
    <w:rsid w:val="002612F2"/>
    <w:rsid w:val="002613B6"/>
    <w:rsid w:val="002639E1"/>
    <w:rsid w:val="002640E5"/>
    <w:rsid w:val="0026543C"/>
    <w:rsid w:val="00270333"/>
    <w:rsid w:val="00271807"/>
    <w:rsid w:val="00271FDF"/>
    <w:rsid w:val="00273033"/>
    <w:rsid w:val="00273938"/>
    <w:rsid w:val="0027474B"/>
    <w:rsid w:val="00274E21"/>
    <w:rsid w:val="00276A46"/>
    <w:rsid w:val="00276C50"/>
    <w:rsid w:val="002778B6"/>
    <w:rsid w:val="00282D3F"/>
    <w:rsid w:val="002847D4"/>
    <w:rsid w:val="0028520B"/>
    <w:rsid w:val="0028540A"/>
    <w:rsid w:val="00287867"/>
    <w:rsid w:val="00290D04"/>
    <w:rsid w:val="00292157"/>
    <w:rsid w:val="00292C74"/>
    <w:rsid w:val="00295318"/>
    <w:rsid w:val="0029599B"/>
    <w:rsid w:val="0029714D"/>
    <w:rsid w:val="00297B93"/>
    <w:rsid w:val="002A02AB"/>
    <w:rsid w:val="002A3F77"/>
    <w:rsid w:val="002A665D"/>
    <w:rsid w:val="002A6EE5"/>
    <w:rsid w:val="002A7E15"/>
    <w:rsid w:val="002B155E"/>
    <w:rsid w:val="002B48D6"/>
    <w:rsid w:val="002B630B"/>
    <w:rsid w:val="002B7762"/>
    <w:rsid w:val="002B7A61"/>
    <w:rsid w:val="002B7D0F"/>
    <w:rsid w:val="002C0C77"/>
    <w:rsid w:val="002C1429"/>
    <w:rsid w:val="002C2E9E"/>
    <w:rsid w:val="002C34C8"/>
    <w:rsid w:val="002C38B5"/>
    <w:rsid w:val="002C464D"/>
    <w:rsid w:val="002C5333"/>
    <w:rsid w:val="002D03FF"/>
    <w:rsid w:val="002D0E6B"/>
    <w:rsid w:val="002D32C0"/>
    <w:rsid w:val="002D339B"/>
    <w:rsid w:val="002D47F0"/>
    <w:rsid w:val="002D588D"/>
    <w:rsid w:val="002D68B0"/>
    <w:rsid w:val="002D7037"/>
    <w:rsid w:val="002D78DA"/>
    <w:rsid w:val="002D7E12"/>
    <w:rsid w:val="002D7FC9"/>
    <w:rsid w:val="002D7FE6"/>
    <w:rsid w:val="002E090E"/>
    <w:rsid w:val="002E0F59"/>
    <w:rsid w:val="002E13C0"/>
    <w:rsid w:val="002E16DE"/>
    <w:rsid w:val="002E2A39"/>
    <w:rsid w:val="002E2A58"/>
    <w:rsid w:val="002E2FC2"/>
    <w:rsid w:val="002E4C91"/>
    <w:rsid w:val="002E4D7F"/>
    <w:rsid w:val="002E568E"/>
    <w:rsid w:val="002E62D9"/>
    <w:rsid w:val="002E6DFC"/>
    <w:rsid w:val="002F0C5C"/>
    <w:rsid w:val="002F4816"/>
    <w:rsid w:val="002F570A"/>
    <w:rsid w:val="002F5F07"/>
    <w:rsid w:val="0030064E"/>
    <w:rsid w:val="00303437"/>
    <w:rsid w:val="00303956"/>
    <w:rsid w:val="0030611A"/>
    <w:rsid w:val="00306DF2"/>
    <w:rsid w:val="003103AE"/>
    <w:rsid w:val="00310750"/>
    <w:rsid w:val="00310A00"/>
    <w:rsid w:val="003117EE"/>
    <w:rsid w:val="003128D5"/>
    <w:rsid w:val="00312F6B"/>
    <w:rsid w:val="00312F8C"/>
    <w:rsid w:val="003134E1"/>
    <w:rsid w:val="00314374"/>
    <w:rsid w:val="00316BA7"/>
    <w:rsid w:val="003203D0"/>
    <w:rsid w:val="00320E08"/>
    <w:rsid w:val="003214E9"/>
    <w:rsid w:val="00324E47"/>
    <w:rsid w:val="00330F9B"/>
    <w:rsid w:val="0033118F"/>
    <w:rsid w:val="003318FA"/>
    <w:rsid w:val="003330E6"/>
    <w:rsid w:val="0033312D"/>
    <w:rsid w:val="00333BC1"/>
    <w:rsid w:val="00333CD4"/>
    <w:rsid w:val="00334965"/>
    <w:rsid w:val="00335356"/>
    <w:rsid w:val="00336FF9"/>
    <w:rsid w:val="0033765E"/>
    <w:rsid w:val="003401C9"/>
    <w:rsid w:val="00342ABE"/>
    <w:rsid w:val="00342F00"/>
    <w:rsid w:val="00346347"/>
    <w:rsid w:val="003501BD"/>
    <w:rsid w:val="00350C04"/>
    <w:rsid w:val="003516D4"/>
    <w:rsid w:val="00354774"/>
    <w:rsid w:val="00354E8F"/>
    <w:rsid w:val="0035529E"/>
    <w:rsid w:val="00355349"/>
    <w:rsid w:val="003559F9"/>
    <w:rsid w:val="00355ABC"/>
    <w:rsid w:val="0035786E"/>
    <w:rsid w:val="003621AD"/>
    <w:rsid w:val="00362362"/>
    <w:rsid w:val="0036377D"/>
    <w:rsid w:val="00367F61"/>
    <w:rsid w:val="0037229E"/>
    <w:rsid w:val="00380EB4"/>
    <w:rsid w:val="00381B8A"/>
    <w:rsid w:val="0038252E"/>
    <w:rsid w:val="003825EE"/>
    <w:rsid w:val="00385387"/>
    <w:rsid w:val="00387697"/>
    <w:rsid w:val="003943BD"/>
    <w:rsid w:val="003947BA"/>
    <w:rsid w:val="003A12A7"/>
    <w:rsid w:val="003A208D"/>
    <w:rsid w:val="003A2481"/>
    <w:rsid w:val="003A2E46"/>
    <w:rsid w:val="003A67B4"/>
    <w:rsid w:val="003B11E1"/>
    <w:rsid w:val="003B1E0F"/>
    <w:rsid w:val="003B291A"/>
    <w:rsid w:val="003B6F12"/>
    <w:rsid w:val="003C10F5"/>
    <w:rsid w:val="003C1438"/>
    <w:rsid w:val="003C2155"/>
    <w:rsid w:val="003C278F"/>
    <w:rsid w:val="003C5BDB"/>
    <w:rsid w:val="003D02FE"/>
    <w:rsid w:val="003D1211"/>
    <w:rsid w:val="003D23C6"/>
    <w:rsid w:val="003D3BA7"/>
    <w:rsid w:val="003D50AF"/>
    <w:rsid w:val="003D5175"/>
    <w:rsid w:val="003D6743"/>
    <w:rsid w:val="003D71F9"/>
    <w:rsid w:val="003E0051"/>
    <w:rsid w:val="003E0D7E"/>
    <w:rsid w:val="003E2363"/>
    <w:rsid w:val="003E4D66"/>
    <w:rsid w:val="003E5357"/>
    <w:rsid w:val="003E667F"/>
    <w:rsid w:val="003E66C8"/>
    <w:rsid w:val="003F00EC"/>
    <w:rsid w:val="003F0CB2"/>
    <w:rsid w:val="003F208F"/>
    <w:rsid w:val="003F4C5E"/>
    <w:rsid w:val="003F594E"/>
    <w:rsid w:val="003F6827"/>
    <w:rsid w:val="003F6DA3"/>
    <w:rsid w:val="00401536"/>
    <w:rsid w:val="004015AE"/>
    <w:rsid w:val="00402726"/>
    <w:rsid w:val="00402B70"/>
    <w:rsid w:val="004065D1"/>
    <w:rsid w:val="00412021"/>
    <w:rsid w:val="00412279"/>
    <w:rsid w:val="00412D61"/>
    <w:rsid w:val="0041435F"/>
    <w:rsid w:val="00414F7B"/>
    <w:rsid w:val="004174C9"/>
    <w:rsid w:val="00417F2A"/>
    <w:rsid w:val="00422AAB"/>
    <w:rsid w:val="00424FE5"/>
    <w:rsid w:val="0042501E"/>
    <w:rsid w:val="00425CE4"/>
    <w:rsid w:val="00425E90"/>
    <w:rsid w:val="0042774F"/>
    <w:rsid w:val="00431372"/>
    <w:rsid w:val="00431A07"/>
    <w:rsid w:val="00434296"/>
    <w:rsid w:val="0043485D"/>
    <w:rsid w:val="00435D27"/>
    <w:rsid w:val="00437299"/>
    <w:rsid w:val="004376BD"/>
    <w:rsid w:val="00440E27"/>
    <w:rsid w:val="00442234"/>
    <w:rsid w:val="00442708"/>
    <w:rsid w:val="00443CC2"/>
    <w:rsid w:val="004448BA"/>
    <w:rsid w:val="00447DCD"/>
    <w:rsid w:val="004514A1"/>
    <w:rsid w:val="00452557"/>
    <w:rsid w:val="004528A4"/>
    <w:rsid w:val="00453BB7"/>
    <w:rsid w:val="00453BB8"/>
    <w:rsid w:val="00457DC4"/>
    <w:rsid w:val="004607FB"/>
    <w:rsid w:val="00462117"/>
    <w:rsid w:val="00463125"/>
    <w:rsid w:val="00465058"/>
    <w:rsid w:val="00466BD9"/>
    <w:rsid w:val="00467361"/>
    <w:rsid w:val="00470042"/>
    <w:rsid w:val="00470C45"/>
    <w:rsid w:val="00471DA6"/>
    <w:rsid w:val="004749A0"/>
    <w:rsid w:val="00475403"/>
    <w:rsid w:val="00475AFC"/>
    <w:rsid w:val="00480626"/>
    <w:rsid w:val="00481019"/>
    <w:rsid w:val="00484F0A"/>
    <w:rsid w:val="004852D3"/>
    <w:rsid w:val="00485378"/>
    <w:rsid w:val="00485F4E"/>
    <w:rsid w:val="00485FEA"/>
    <w:rsid w:val="0048640B"/>
    <w:rsid w:val="0048708C"/>
    <w:rsid w:val="004876AC"/>
    <w:rsid w:val="00487999"/>
    <w:rsid w:val="00487AD1"/>
    <w:rsid w:val="00493FE6"/>
    <w:rsid w:val="00494ABC"/>
    <w:rsid w:val="00496D53"/>
    <w:rsid w:val="00496ED5"/>
    <w:rsid w:val="004A1AB1"/>
    <w:rsid w:val="004A1B81"/>
    <w:rsid w:val="004A1BB2"/>
    <w:rsid w:val="004A202F"/>
    <w:rsid w:val="004A3333"/>
    <w:rsid w:val="004A3E31"/>
    <w:rsid w:val="004A40F4"/>
    <w:rsid w:val="004A735C"/>
    <w:rsid w:val="004A7988"/>
    <w:rsid w:val="004B0FEB"/>
    <w:rsid w:val="004B3798"/>
    <w:rsid w:val="004B3A70"/>
    <w:rsid w:val="004B3E5C"/>
    <w:rsid w:val="004B5DE3"/>
    <w:rsid w:val="004B602A"/>
    <w:rsid w:val="004B7616"/>
    <w:rsid w:val="004C1B33"/>
    <w:rsid w:val="004C3218"/>
    <w:rsid w:val="004C4E88"/>
    <w:rsid w:val="004C6389"/>
    <w:rsid w:val="004C68E1"/>
    <w:rsid w:val="004C780F"/>
    <w:rsid w:val="004D0250"/>
    <w:rsid w:val="004D17B7"/>
    <w:rsid w:val="004D5B82"/>
    <w:rsid w:val="004D5C6C"/>
    <w:rsid w:val="004D6DCA"/>
    <w:rsid w:val="004E1B3E"/>
    <w:rsid w:val="004E48A9"/>
    <w:rsid w:val="004E4DF6"/>
    <w:rsid w:val="004E5358"/>
    <w:rsid w:val="004E6430"/>
    <w:rsid w:val="004E65AD"/>
    <w:rsid w:val="004F0552"/>
    <w:rsid w:val="004F0DE4"/>
    <w:rsid w:val="004F3BA2"/>
    <w:rsid w:val="004F74AC"/>
    <w:rsid w:val="004F7AA4"/>
    <w:rsid w:val="005001B8"/>
    <w:rsid w:val="00505CF1"/>
    <w:rsid w:val="00507275"/>
    <w:rsid w:val="005073D7"/>
    <w:rsid w:val="00511281"/>
    <w:rsid w:val="0051289C"/>
    <w:rsid w:val="005139F2"/>
    <w:rsid w:val="005147AD"/>
    <w:rsid w:val="00514FE0"/>
    <w:rsid w:val="005154C6"/>
    <w:rsid w:val="0051676C"/>
    <w:rsid w:val="00520F86"/>
    <w:rsid w:val="00522455"/>
    <w:rsid w:val="00523113"/>
    <w:rsid w:val="00523337"/>
    <w:rsid w:val="00524F7C"/>
    <w:rsid w:val="00525456"/>
    <w:rsid w:val="0053081E"/>
    <w:rsid w:val="005349D0"/>
    <w:rsid w:val="005351FD"/>
    <w:rsid w:val="00535345"/>
    <w:rsid w:val="005411BB"/>
    <w:rsid w:val="0054140B"/>
    <w:rsid w:val="005450C3"/>
    <w:rsid w:val="0054518D"/>
    <w:rsid w:val="00546F85"/>
    <w:rsid w:val="0054740B"/>
    <w:rsid w:val="005474AA"/>
    <w:rsid w:val="0055081A"/>
    <w:rsid w:val="00550ADF"/>
    <w:rsid w:val="005523DF"/>
    <w:rsid w:val="00553C72"/>
    <w:rsid w:val="005548A3"/>
    <w:rsid w:val="0055765F"/>
    <w:rsid w:val="0056063C"/>
    <w:rsid w:val="00560AA5"/>
    <w:rsid w:val="00560F83"/>
    <w:rsid w:val="00561FE2"/>
    <w:rsid w:val="0056295A"/>
    <w:rsid w:val="0056328A"/>
    <w:rsid w:val="00564449"/>
    <w:rsid w:val="00564EC8"/>
    <w:rsid w:val="00565532"/>
    <w:rsid w:val="00566695"/>
    <w:rsid w:val="005672A4"/>
    <w:rsid w:val="00567DD7"/>
    <w:rsid w:val="00570EF9"/>
    <w:rsid w:val="005712BA"/>
    <w:rsid w:val="00572394"/>
    <w:rsid w:val="00574D08"/>
    <w:rsid w:val="00574FED"/>
    <w:rsid w:val="0057505E"/>
    <w:rsid w:val="005750D9"/>
    <w:rsid w:val="005765E5"/>
    <w:rsid w:val="005769D0"/>
    <w:rsid w:val="005776AB"/>
    <w:rsid w:val="005805AC"/>
    <w:rsid w:val="00582921"/>
    <w:rsid w:val="00583F2C"/>
    <w:rsid w:val="00585B78"/>
    <w:rsid w:val="00587D10"/>
    <w:rsid w:val="00587E23"/>
    <w:rsid w:val="00590DE1"/>
    <w:rsid w:val="00591DD5"/>
    <w:rsid w:val="00593B29"/>
    <w:rsid w:val="0059401C"/>
    <w:rsid w:val="00595174"/>
    <w:rsid w:val="005963D4"/>
    <w:rsid w:val="005971C8"/>
    <w:rsid w:val="00597A9D"/>
    <w:rsid w:val="005A37B5"/>
    <w:rsid w:val="005B152E"/>
    <w:rsid w:val="005B1F90"/>
    <w:rsid w:val="005B352C"/>
    <w:rsid w:val="005B4B0A"/>
    <w:rsid w:val="005C0A97"/>
    <w:rsid w:val="005C1B1A"/>
    <w:rsid w:val="005C227A"/>
    <w:rsid w:val="005C2ABD"/>
    <w:rsid w:val="005C2E0A"/>
    <w:rsid w:val="005C42E7"/>
    <w:rsid w:val="005C4BB9"/>
    <w:rsid w:val="005C518E"/>
    <w:rsid w:val="005C5E39"/>
    <w:rsid w:val="005D0BC7"/>
    <w:rsid w:val="005D22C7"/>
    <w:rsid w:val="005D3E94"/>
    <w:rsid w:val="005D567A"/>
    <w:rsid w:val="005D5A20"/>
    <w:rsid w:val="005D675B"/>
    <w:rsid w:val="005D6E7A"/>
    <w:rsid w:val="005E0FBF"/>
    <w:rsid w:val="005E2611"/>
    <w:rsid w:val="005E2D32"/>
    <w:rsid w:val="005E455F"/>
    <w:rsid w:val="005E479F"/>
    <w:rsid w:val="005E4ABF"/>
    <w:rsid w:val="005E6507"/>
    <w:rsid w:val="005E7B53"/>
    <w:rsid w:val="005F24E4"/>
    <w:rsid w:val="005F3548"/>
    <w:rsid w:val="005F40A4"/>
    <w:rsid w:val="005F4969"/>
    <w:rsid w:val="005F5BEF"/>
    <w:rsid w:val="006005E0"/>
    <w:rsid w:val="00600857"/>
    <w:rsid w:val="0060160B"/>
    <w:rsid w:val="0060206E"/>
    <w:rsid w:val="00602A50"/>
    <w:rsid w:val="00603C9D"/>
    <w:rsid w:val="00603FBC"/>
    <w:rsid w:val="00605D42"/>
    <w:rsid w:val="0060654E"/>
    <w:rsid w:val="00606B47"/>
    <w:rsid w:val="00606FF9"/>
    <w:rsid w:val="0061244B"/>
    <w:rsid w:val="006166EE"/>
    <w:rsid w:val="00616B2E"/>
    <w:rsid w:val="00617851"/>
    <w:rsid w:val="00617E97"/>
    <w:rsid w:val="00620546"/>
    <w:rsid w:val="00621028"/>
    <w:rsid w:val="00621C65"/>
    <w:rsid w:val="00621FAA"/>
    <w:rsid w:val="006233CF"/>
    <w:rsid w:val="0062406B"/>
    <w:rsid w:val="006248A7"/>
    <w:rsid w:val="00625053"/>
    <w:rsid w:val="006251A1"/>
    <w:rsid w:val="00625370"/>
    <w:rsid w:val="0062540D"/>
    <w:rsid w:val="00626D6A"/>
    <w:rsid w:val="00627529"/>
    <w:rsid w:val="00631E15"/>
    <w:rsid w:val="006329AB"/>
    <w:rsid w:val="00636F38"/>
    <w:rsid w:val="006374B2"/>
    <w:rsid w:val="00640DEA"/>
    <w:rsid w:val="00644C5F"/>
    <w:rsid w:val="00644E61"/>
    <w:rsid w:val="00645CEA"/>
    <w:rsid w:val="0064625E"/>
    <w:rsid w:val="00646559"/>
    <w:rsid w:val="00646716"/>
    <w:rsid w:val="00647C9F"/>
    <w:rsid w:val="0065059E"/>
    <w:rsid w:val="00650740"/>
    <w:rsid w:val="0065190C"/>
    <w:rsid w:val="00651C6C"/>
    <w:rsid w:val="0065220B"/>
    <w:rsid w:val="0065576F"/>
    <w:rsid w:val="00655B69"/>
    <w:rsid w:val="006565D1"/>
    <w:rsid w:val="00656D98"/>
    <w:rsid w:val="0066114D"/>
    <w:rsid w:val="006611FE"/>
    <w:rsid w:val="00663BD8"/>
    <w:rsid w:val="00663D23"/>
    <w:rsid w:val="0066624B"/>
    <w:rsid w:val="00666ED9"/>
    <w:rsid w:val="0066783A"/>
    <w:rsid w:val="00670D41"/>
    <w:rsid w:val="00670DED"/>
    <w:rsid w:val="006718C1"/>
    <w:rsid w:val="00674AB2"/>
    <w:rsid w:val="006767B9"/>
    <w:rsid w:val="006773B4"/>
    <w:rsid w:val="00680F8A"/>
    <w:rsid w:val="0068129F"/>
    <w:rsid w:val="006834D1"/>
    <w:rsid w:val="006860D6"/>
    <w:rsid w:val="00686DBD"/>
    <w:rsid w:val="0069508E"/>
    <w:rsid w:val="006A072A"/>
    <w:rsid w:val="006A19AE"/>
    <w:rsid w:val="006A2106"/>
    <w:rsid w:val="006A21D6"/>
    <w:rsid w:val="006A3E45"/>
    <w:rsid w:val="006A4099"/>
    <w:rsid w:val="006A547F"/>
    <w:rsid w:val="006A7604"/>
    <w:rsid w:val="006B2735"/>
    <w:rsid w:val="006B2CD1"/>
    <w:rsid w:val="006B4E3B"/>
    <w:rsid w:val="006B669C"/>
    <w:rsid w:val="006C1BAE"/>
    <w:rsid w:val="006C27CA"/>
    <w:rsid w:val="006C50A0"/>
    <w:rsid w:val="006C5808"/>
    <w:rsid w:val="006C7092"/>
    <w:rsid w:val="006C72E8"/>
    <w:rsid w:val="006D2B18"/>
    <w:rsid w:val="006D30CF"/>
    <w:rsid w:val="006D3985"/>
    <w:rsid w:val="006D6C12"/>
    <w:rsid w:val="006D6CFD"/>
    <w:rsid w:val="006D7231"/>
    <w:rsid w:val="006D72BD"/>
    <w:rsid w:val="006D77A4"/>
    <w:rsid w:val="006E064E"/>
    <w:rsid w:val="006E0957"/>
    <w:rsid w:val="006E3298"/>
    <w:rsid w:val="006E4ABA"/>
    <w:rsid w:val="006E6C29"/>
    <w:rsid w:val="006F080D"/>
    <w:rsid w:val="006F0F35"/>
    <w:rsid w:val="006F1115"/>
    <w:rsid w:val="006F1153"/>
    <w:rsid w:val="006F21AA"/>
    <w:rsid w:val="006F2EAA"/>
    <w:rsid w:val="006F3B02"/>
    <w:rsid w:val="006F3D07"/>
    <w:rsid w:val="006F522D"/>
    <w:rsid w:val="006F5EFB"/>
    <w:rsid w:val="007011BA"/>
    <w:rsid w:val="0070159F"/>
    <w:rsid w:val="00703934"/>
    <w:rsid w:val="00704500"/>
    <w:rsid w:val="007075EA"/>
    <w:rsid w:val="00710850"/>
    <w:rsid w:val="007112AF"/>
    <w:rsid w:val="007119F2"/>
    <w:rsid w:val="00715787"/>
    <w:rsid w:val="007167B4"/>
    <w:rsid w:val="00720625"/>
    <w:rsid w:val="00720722"/>
    <w:rsid w:val="00720B99"/>
    <w:rsid w:val="00720C59"/>
    <w:rsid w:val="007261E5"/>
    <w:rsid w:val="007271B5"/>
    <w:rsid w:val="007278A5"/>
    <w:rsid w:val="0073108C"/>
    <w:rsid w:val="00731251"/>
    <w:rsid w:val="007348FA"/>
    <w:rsid w:val="007349A9"/>
    <w:rsid w:val="00735BDB"/>
    <w:rsid w:val="00736C8E"/>
    <w:rsid w:val="007409C4"/>
    <w:rsid w:val="007439B6"/>
    <w:rsid w:val="00743BFE"/>
    <w:rsid w:val="00745DE9"/>
    <w:rsid w:val="00747D9B"/>
    <w:rsid w:val="00751B3A"/>
    <w:rsid w:val="00755208"/>
    <w:rsid w:val="00756541"/>
    <w:rsid w:val="00757800"/>
    <w:rsid w:val="00757B81"/>
    <w:rsid w:val="007603D9"/>
    <w:rsid w:val="007604AB"/>
    <w:rsid w:val="007648E2"/>
    <w:rsid w:val="0076756F"/>
    <w:rsid w:val="00767BC2"/>
    <w:rsid w:val="00770988"/>
    <w:rsid w:val="00770B34"/>
    <w:rsid w:val="007749A8"/>
    <w:rsid w:val="007750E5"/>
    <w:rsid w:val="00775A1C"/>
    <w:rsid w:val="00775AE3"/>
    <w:rsid w:val="0077715B"/>
    <w:rsid w:val="0078087D"/>
    <w:rsid w:val="00781DBA"/>
    <w:rsid w:val="00786A41"/>
    <w:rsid w:val="00787EDF"/>
    <w:rsid w:val="00792340"/>
    <w:rsid w:val="007926B3"/>
    <w:rsid w:val="00793992"/>
    <w:rsid w:val="00794E22"/>
    <w:rsid w:val="007954F2"/>
    <w:rsid w:val="007A0B29"/>
    <w:rsid w:val="007A1065"/>
    <w:rsid w:val="007A1785"/>
    <w:rsid w:val="007A2675"/>
    <w:rsid w:val="007A3C79"/>
    <w:rsid w:val="007A50C5"/>
    <w:rsid w:val="007A5EC2"/>
    <w:rsid w:val="007A61C3"/>
    <w:rsid w:val="007A6942"/>
    <w:rsid w:val="007A6C5A"/>
    <w:rsid w:val="007A70FB"/>
    <w:rsid w:val="007A733A"/>
    <w:rsid w:val="007A7F92"/>
    <w:rsid w:val="007B25B5"/>
    <w:rsid w:val="007B2809"/>
    <w:rsid w:val="007B34A2"/>
    <w:rsid w:val="007B4CDA"/>
    <w:rsid w:val="007B5D43"/>
    <w:rsid w:val="007B64BC"/>
    <w:rsid w:val="007B664E"/>
    <w:rsid w:val="007B7436"/>
    <w:rsid w:val="007C46B5"/>
    <w:rsid w:val="007C4B95"/>
    <w:rsid w:val="007C4C56"/>
    <w:rsid w:val="007C50DF"/>
    <w:rsid w:val="007C5747"/>
    <w:rsid w:val="007C6060"/>
    <w:rsid w:val="007C77D2"/>
    <w:rsid w:val="007C7AC4"/>
    <w:rsid w:val="007D0037"/>
    <w:rsid w:val="007D4621"/>
    <w:rsid w:val="007D5D05"/>
    <w:rsid w:val="007E2F46"/>
    <w:rsid w:val="007E47D8"/>
    <w:rsid w:val="007E4C8E"/>
    <w:rsid w:val="007E6402"/>
    <w:rsid w:val="007E66B1"/>
    <w:rsid w:val="007F359C"/>
    <w:rsid w:val="007F3880"/>
    <w:rsid w:val="007F4B8E"/>
    <w:rsid w:val="007F4D13"/>
    <w:rsid w:val="007F737F"/>
    <w:rsid w:val="00801C3B"/>
    <w:rsid w:val="00802B90"/>
    <w:rsid w:val="00803E10"/>
    <w:rsid w:val="008049C1"/>
    <w:rsid w:val="00804D01"/>
    <w:rsid w:val="0080689B"/>
    <w:rsid w:val="00810261"/>
    <w:rsid w:val="008118C5"/>
    <w:rsid w:val="00811A43"/>
    <w:rsid w:val="00811DA4"/>
    <w:rsid w:val="008121CD"/>
    <w:rsid w:val="00813178"/>
    <w:rsid w:val="00813663"/>
    <w:rsid w:val="0081444C"/>
    <w:rsid w:val="008146CE"/>
    <w:rsid w:val="00821EF3"/>
    <w:rsid w:val="0082236D"/>
    <w:rsid w:val="00823387"/>
    <w:rsid w:val="00823DE1"/>
    <w:rsid w:val="00824954"/>
    <w:rsid w:val="0082616F"/>
    <w:rsid w:val="00827AB3"/>
    <w:rsid w:val="0083211D"/>
    <w:rsid w:val="0083371C"/>
    <w:rsid w:val="0083605A"/>
    <w:rsid w:val="0083773D"/>
    <w:rsid w:val="008377CA"/>
    <w:rsid w:val="00837DB9"/>
    <w:rsid w:val="00837E80"/>
    <w:rsid w:val="00841E39"/>
    <w:rsid w:val="00842C28"/>
    <w:rsid w:val="00843812"/>
    <w:rsid w:val="008461E6"/>
    <w:rsid w:val="00847676"/>
    <w:rsid w:val="00850BA8"/>
    <w:rsid w:val="00850D0C"/>
    <w:rsid w:val="008538AB"/>
    <w:rsid w:val="008542A2"/>
    <w:rsid w:val="008546C3"/>
    <w:rsid w:val="00856A17"/>
    <w:rsid w:val="008603AB"/>
    <w:rsid w:val="00860BE6"/>
    <w:rsid w:val="00862C66"/>
    <w:rsid w:val="00863A2A"/>
    <w:rsid w:val="00864191"/>
    <w:rsid w:val="00864734"/>
    <w:rsid w:val="0086475B"/>
    <w:rsid w:val="00865864"/>
    <w:rsid w:val="008658A2"/>
    <w:rsid w:val="00866810"/>
    <w:rsid w:val="00867E13"/>
    <w:rsid w:val="00871061"/>
    <w:rsid w:val="00872341"/>
    <w:rsid w:val="0087259E"/>
    <w:rsid w:val="00873034"/>
    <w:rsid w:val="008747E5"/>
    <w:rsid w:val="00874FC5"/>
    <w:rsid w:val="00876CDF"/>
    <w:rsid w:val="008775A2"/>
    <w:rsid w:val="00877A7C"/>
    <w:rsid w:val="00880FF3"/>
    <w:rsid w:val="0088201C"/>
    <w:rsid w:val="008841D5"/>
    <w:rsid w:val="0088651B"/>
    <w:rsid w:val="00886537"/>
    <w:rsid w:val="0088714C"/>
    <w:rsid w:val="00887433"/>
    <w:rsid w:val="008903DC"/>
    <w:rsid w:val="00890D74"/>
    <w:rsid w:val="00896050"/>
    <w:rsid w:val="0089665B"/>
    <w:rsid w:val="00896F47"/>
    <w:rsid w:val="008A0B0E"/>
    <w:rsid w:val="008A1318"/>
    <w:rsid w:val="008A2356"/>
    <w:rsid w:val="008A2AE1"/>
    <w:rsid w:val="008A31D0"/>
    <w:rsid w:val="008A4B8D"/>
    <w:rsid w:val="008A5BC6"/>
    <w:rsid w:val="008A6E4B"/>
    <w:rsid w:val="008B018C"/>
    <w:rsid w:val="008B085F"/>
    <w:rsid w:val="008B1413"/>
    <w:rsid w:val="008B3B62"/>
    <w:rsid w:val="008B414B"/>
    <w:rsid w:val="008B5D62"/>
    <w:rsid w:val="008C33A4"/>
    <w:rsid w:val="008C393C"/>
    <w:rsid w:val="008C4799"/>
    <w:rsid w:val="008C48B9"/>
    <w:rsid w:val="008C4F6E"/>
    <w:rsid w:val="008C6582"/>
    <w:rsid w:val="008C732F"/>
    <w:rsid w:val="008D144C"/>
    <w:rsid w:val="008D1B3D"/>
    <w:rsid w:val="008D69E0"/>
    <w:rsid w:val="008D6C91"/>
    <w:rsid w:val="008E0088"/>
    <w:rsid w:val="008E1827"/>
    <w:rsid w:val="008E4ABC"/>
    <w:rsid w:val="008E5949"/>
    <w:rsid w:val="008F0587"/>
    <w:rsid w:val="008F2002"/>
    <w:rsid w:val="008F384A"/>
    <w:rsid w:val="008F3926"/>
    <w:rsid w:val="008F45A5"/>
    <w:rsid w:val="008F5DFA"/>
    <w:rsid w:val="008F65B7"/>
    <w:rsid w:val="008F7176"/>
    <w:rsid w:val="008F736B"/>
    <w:rsid w:val="00901846"/>
    <w:rsid w:val="0090213B"/>
    <w:rsid w:val="009048CA"/>
    <w:rsid w:val="00904C75"/>
    <w:rsid w:val="00906546"/>
    <w:rsid w:val="00912265"/>
    <w:rsid w:val="009129FE"/>
    <w:rsid w:val="00913AEA"/>
    <w:rsid w:val="00914AAF"/>
    <w:rsid w:val="00915BB7"/>
    <w:rsid w:val="009167A1"/>
    <w:rsid w:val="00920B21"/>
    <w:rsid w:val="00921A42"/>
    <w:rsid w:val="009220C1"/>
    <w:rsid w:val="0092305F"/>
    <w:rsid w:val="009231B9"/>
    <w:rsid w:val="00924A8F"/>
    <w:rsid w:val="00925B19"/>
    <w:rsid w:val="00927B99"/>
    <w:rsid w:val="00931E83"/>
    <w:rsid w:val="0093259E"/>
    <w:rsid w:val="009341AA"/>
    <w:rsid w:val="00934892"/>
    <w:rsid w:val="00934A02"/>
    <w:rsid w:val="00934D89"/>
    <w:rsid w:val="009358B8"/>
    <w:rsid w:val="00937A9C"/>
    <w:rsid w:val="009411A7"/>
    <w:rsid w:val="00942583"/>
    <w:rsid w:val="00942E0F"/>
    <w:rsid w:val="00942EB7"/>
    <w:rsid w:val="009430E4"/>
    <w:rsid w:val="009432AF"/>
    <w:rsid w:val="00944F5A"/>
    <w:rsid w:val="00947D0F"/>
    <w:rsid w:val="00951079"/>
    <w:rsid w:val="0095115C"/>
    <w:rsid w:val="009521BA"/>
    <w:rsid w:val="00952411"/>
    <w:rsid w:val="00953092"/>
    <w:rsid w:val="00955738"/>
    <w:rsid w:val="00955C5A"/>
    <w:rsid w:val="009570AB"/>
    <w:rsid w:val="00957FAE"/>
    <w:rsid w:val="009616C2"/>
    <w:rsid w:val="0096191F"/>
    <w:rsid w:val="0096255C"/>
    <w:rsid w:val="009661C4"/>
    <w:rsid w:val="00966952"/>
    <w:rsid w:val="009670EA"/>
    <w:rsid w:val="009671ED"/>
    <w:rsid w:val="00971FEA"/>
    <w:rsid w:val="00973343"/>
    <w:rsid w:val="00973D03"/>
    <w:rsid w:val="00975C96"/>
    <w:rsid w:val="00976909"/>
    <w:rsid w:val="0097745B"/>
    <w:rsid w:val="0098033A"/>
    <w:rsid w:val="0098088C"/>
    <w:rsid w:val="00982E3D"/>
    <w:rsid w:val="00986EAF"/>
    <w:rsid w:val="009913C4"/>
    <w:rsid w:val="00991593"/>
    <w:rsid w:val="00992211"/>
    <w:rsid w:val="0099313D"/>
    <w:rsid w:val="00995769"/>
    <w:rsid w:val="00997012"/>
    <w:rsid w:val="00997436"/>
    <w:rsid w:val="009A02BF"/>
    <w:rsid w:val="009A0D2C"/>
    <w:rsid w:val="009A1FA6"/>
    <w:rsid w:val="009A537B"/>
    <w:rsid w:val="009A6D84"/>
    <w:rsid w:val="009B2A48"/>
    <w:rsid w:val="009B2E8B"/>
    <w:rsid w:val="009B41FE"/>
    <w:rsid w:val="009B624A"/>
    <w:rsid w:val="009B64BB"/>
    <w:rsid w:val="009C0991"/>
    <w:rsid w:val="009C6A4D"/>
    <w:rsid w:val="009C714C"/>
    <w:rsid w:val="009D18B8"/>
    <w:rsid w:val="009D3515"/>
    <w:rsid w:val="009D4873"/>
    <w:rsid w:val="009D5326"/>
    <w:rsid w:val="009D6154"/>
    <w:rsid w:val="009E0DAF"/>
    <w:rsid w:val="009E44E5"/>
    <w:rsid w:val="009E4DF6"/>
    <w:rsid w:val="009E62A9"/>
    <w:rsid w:val="009E633D"/>
    <w:rsid w:val="009F125E"/>
    <w:rsid w:val="009F1AAD"/>
    <w:rsid w:val="009F2A3D"/>
    <w:rsid w:val="009F3754"/>
    <w:rsid w:val="009F4097"/>
    <w:rsid w:val="009F45A1"/>
    <w:rsid w:val="009F5349"/>
    <w:rsid w:val="009F6B73"/>
    <w:rsid w:val="00A012B7"/>
    <w:rsid w:val="00A01C12"/>
    <w:rsid w:val="00A024D3"/>
    <w:rsid w:val="00A025D9"/>
    <w:rsid w:val="00A02A6F"/>
    <w:rsid w:val="00A043DF"/>
    <w:rsid w:val="00A04861"/>
    <w:rsid w:val="00A05374"/>
    <w:rsid w:val="00A0651F"/>
    <w:rsid w:val="00A074AA"/>
    <w:rsid w:val="00A10FA3"/>
    <w:rsid w:val="00A11D35"/>
    <w:rsid w:val="00A128AF"/>
    <w:rsid w:val="00A12DDA"/>
    <w:rsid w:val="00A13401"/>
    <w:rsid w:val="00A217CD"/>
    <w:rsid w:val="00A23438"/>
    <w:rsid w:val="00A23BA3"/>
    <w:rsid w:val="00A23F02"/>
    <w:rsid w:val="00A27484"/>
    <w:rsid w:val="00A27807"/>
    <w:rsid w:val="00A27FCE"/>
    <w:rsid w:val="00A30A4F"/>
    <w:rsid w:val="00A313B9"/>
    <w:rsid w:val="00A33F5A"/>
    <w:rsid w:val="00A347A8"/>
    <w:rsid w:val="00A347D8"/>
    <w:rsid w:val="00A36595"/>
    <w:rsid w:val="00A36D15"/>
    <w:rsid w:val="00A40AFB"/>
    <w:rsid w:val="00A415CB"/>
    <w:rsid w:val="00A41C85"/>
    <w:rsid w:val="00A433D1"/>
    <w:rsid w:val="00A4498F"/>
    <w:rsid w:val="00A4507E"/>
    <w:rsid w:val="00A4538D"/>
    <w:rsid w:val="00A509D3"/>
    <w:rsid w:val="00A51AD6"/>
    <w:rsid w:val="00A51FAF"/>
    <w:rsid w:val="00A53BA2"/>
    <w:rsid w:val="00A53FB6"/>
    <w:rsid w:val="00A56C36"/>
    <w:rsid w:val="00A60EB9"/>
    <w:rsid w:val="00A616CE"/>
    <w:rsid w:val="00A61B9B"/>
    <w:rsid w:val="00A622BA"/>
    <w:rsid w:val="00A62CC3"/>
    <w:rsid w:val="00A6318E"/>
    <w:rsid w:val="00A6524C"/>
    <w:rsid w:val="00A65885"/>
    <w:rsid w:val="00A66430"/>
    <w:rsid w:val="00A67097"/>
    <w:rsid w:val="00A72EA3"/>
    <w:rsid w:val="00A734E9"/>
    <w:rsid w:val="00A74BEB"/>
    <w:rsid w:val="00A7563D"/>
    <w:rsid w:val="00A7616E"/>
    <w:rsid w:val="00A76484"/>
    <w:rsid w:val="00A77F96"/>
    <w:rsid w:val="00A80CD5"/>
    <w:rsid w:val="00A81186"/>
    <w:rsid w:val="00A81748"/>
    <w:rsid w:val="00A81A02"/>
    <w:rsid w:val="00A85132"/>
    <w:rsid w:val="00A8737C"/>
    <w:rsid w:val="00A87CA9"/>
    <w:rsid w:val="00A90EF9"/>
    <w:rsid w:val="00A91341"/>
    <w:rsid w:val="00A92809"/>
    <w:rsid w:val="00A929C9"/>
    <w:rsid w:val="00A94C51"/>
    <w:rsid w:val="00A95D14"/>
    <w:rsid w:val="00A972B3"/>
    <w:rsid w:val="00AA09A9"/>
    <w:rsid w:val="00AA22B0"/>
    <w:rsid w:val="00AA3899"/>
    <w:rsid w:val="00AA3D1D"/>
    <w:rsid w:val="00AA4816"/>
    <w:rsid w:val="00AA659B"/>
    <w:rsid w:val="00AB0AFD"/>
    <w:rsid w:val="00AB2747"/>
    <w:rsid w:val="00AB274D"/>
    <w:rsid w:val="00AB2BA2"/>
    <w:rsid w:val="00AB40A1"/>
    <w:rsid w:val="00AB4652"/>
    <w:rsid w:val="00AB5E4C"/>
    <w:rsid w:val="00AC1419"/>
    <w:rsid w:val="00AC5102"/>
    <w:rsid w:val="00AC5672"/>
    <w:rsid w:val="00AD16F5"/>
    <w:rsid w:val="00AD3856"/>
    <w:rsid w:val="00AD3F74"/>
    <w:rsid w:val="00AD46B6"/>
    <w:rsid w:val="00AD5C48"/>
    <w:rsid w:val="00AD6280"/>
    <w:rsid w:val="00AD69FE"/>
    <w:rsid w:val="00AE4A8B"/>
    <w:rsid w:val="00AE52EE"/>
    <w:rsid w:val="00AE535F"/>
    <w:rsid w:val="00AE596C"/>
    <w:rsid w:val="00AE69D8"/>
    <w:rsid w:val="00AE7000"/>
    <w:rsid w:val="00AE7366"/>
    <w:rsid w:val="00AF0EDD"/>
    <w:rsid w:val="00AF480A"/>
    <w:rsid w:val="00AF69E6"/>
    <w:rsid w:val="00AF6D70"/>
    <w:rsid w:val="00AF7D4D"/>
    <w:rsid w:val="00B00D1A"/>
    <w:rsid w:val="00B00EB9"/>
    <w:rsid w:val="00B027C5"/>
    <w:rsid w:val="00B04253"/>
    <w:rsid w:val="00B05752"/>
    <w:rsid w:val="00B0767D"/>
    <w:rsid w:val="00B104B5"/>
    <w:rsid w:val="00B13B09"/>
    <w:rsid w:val="00B20095"/>
    <w:rsid w:val="00B23A43"/>
    <w:rsid w:val="00B247B7"/>
    <w:rsid w:val="00B24D11"/>
    <w:rsid w:val="00B259A7"/>
    <w:rsid w:val="00B30406"/>
    <w:rsid w:val="00B30A80"/>
    <w:rsid w:val="00B32E69"/>
    <w:rsid w:val="00B33FE5"/>
    <w:rsid w:val="00B3570F"/>
    <w:rsid w:val="00B36402"/>
    <w:rsid w:val="00B377C9"/>
    <w:rsid w:val="00B378C2"/>
    <w:rsid w:val="00B402A0"/>
    <w:rsid w:val="00B41EC1"/>
    <w:rsid w:val="00B422C9"/>
    <w:rsid w:val="00B46FD4"/>
    <w:rsid w:val="00B47C30"/>
    <w:rsid w:val="00B5011F"/>
    <w:rsid w:val="00B5162D"/>
    <w:rsid w:val="00B54020"/>
    <w:rsid w:val="00B54C2B"/>
    <w:rsid w:val="00B54DFE"/>
    <w:rsid w:val="00B56EEF"/>
    <w:rsid w:val="00B57AE6"/>
    <w:rsid w:val="00B615F4"/>
    <w:rsid w:val="00B62925"/>
    <w:rsid w:val="00B63A90"/>
    <w:rsid w:val="00B63E99"/>
    <w:rsid w:val="00B64195"/>
    <w:rsid w:val="00B6423B"/>
    <w:rsid w:val="00B67A18"/>
    <w:rsid w:val="00B67E36"/>
    <w:rsid w:val="00B7314F"/>
    <w:rsid w:val="00B82749"/>
    <w:rsid w:val="00B82DDA"/>
    <w:rsid w:val="00B82FDB"/>
    <w:rsid w:val="00B8361B"/>
    <w:rsid w:val="00B844C3"/>
    <w:rsid w:val="00B84E86"/>
    <w:rsid w:val="00B8773E"/>
    <w:rsid w:val="00B9230A"/>
    <w:rsid w:val="00B92CEA"/>
    <w:rsid w:val="00B936C9"/>
    <w:rsid w:val="00B93A7B"/>
    <w:rsid w:val="00B95DA5"/>
    <w:rsid w:val="00B962F7"/>
    <w:rsid w:val="00B9764A"/>
    <w:rsid w:val="00BA018D"/>
    <w:rsid w:val="00BA0AC2"/>
    <w:rsid w:val="00BA247B"/>
    <w:rsid w:val="00BA70B7"/>
    <w:rsid w:val="00BA7277"/>
    <w:rsid w:val="00BB1BC7"/>
    <w:rsid w:val="00BB2555"/>
    <w:rsid w:val="00BB5A3D"/>
    <w:rsid w:val="00BB79F5"/>
    <w:rsid w:val="00BC1BA2"/>
    <w:rsid w:val="00BC1D11"/>
    <w:rsid w:val="00BC2729"/>
    <w:rsid w:val="00BC2E60"/>
    <w:rsid w:val="00BC3541"/>
    <w:rsid w:val="00BC485D"/>
    <w:rsid w:val="00BC49E5"/>
    <w:rsid w:val="00BC4AD2"/>
    <w:rsid w:val="00BC51D9"/>
    <w:rsid w:val="00BC540B"/>
    <w:rsid w:val="00BC7B7D"/>
    <w:rsid w:val="00BD117A"/>
    <w:rsid w:val="00BD2FC0"/>
    <w:rsid w:val="00BD460B"/>
    <w:rsid w:val="00BD7186"/>
    <w:rsid w:val="00BE0989"/>
    <w:rsid w:val="00BE26B7"/>
    <w:rsid w:val="00BE2739"/>
    <w:rsid w:val="00BE2C55"/>
    <w:rsid w:val="00BE313C"/>
    <w:rsid w:val="00BE48C6"/>
    <w:rsid w:val="00BE7165"/>
    <w:rsid w:val="00BF1515"/>
    <w:rsid w:val="00BF4E0E"/>
    <w:rsid w:val="00BF77A1"/>
    <w:rsid w:val="00C00869"/>
    <w:rsid w:val="00C0269A"/>
    <w:rsid w:val="00C028AD"/>
    <w:rsid w:val="00C03D68"/>
    <w:rsid w:val="00C046A8"/>
    <w:rsid w:val="00C1135F"/>
    <w:rsid w:val="00C120F5"/>
    <w:rsid w:val="00C12462"/>
    <w:rsid w:val="00C1271A"/>
    <w:rsid w:val="00C13C79"/>
    <w:rsid w:val="00C13D8F"/>
    <w:rsid w:val="00C156B7"/>
    <w:rsid w:val="00C15ACD"/>
    <w:rsid w:val="00C16845"/>
    <w:rsid w:val="00C16F3F"/>
    <w:rsid w:val="00C22587"/>
    <w:rsid w:val="00C2299F"/>
    <w:rsid w:val="00C23751"/>
    <w:rsid w:val="00C24805"/>
    <w:rsid w:val="00C25E58"/>
    <w:rsid w:val="00C26E03"/>
    <w:rsid w:val="00C305C5"/>
    <w:rsid w:val="00C34A34"/>
    <w:rsid w:val="00C34C84"/>
    <w:rsid w:val="00C35574"/>
    <w:rsid w:val="00C37129"/>
    <w:rsid w:val="00C37597"/>
    <w:rsid w:val="00C40F6A"/>
    <w:rsid w:val="00C42567"/>
    <w:rsid w:val="00C43354"/>
    <w:rsid w:val="00C457A8"/>
    <w:rsid w:val="00C47410"/>
    <w:rsid w:val="00C47640"/>
    <w:rsid w:val="00C47CAB"/>
    <w:rsid w:val="00C5136F"/>
    <w:rsid w:val="00C52512"/>
    <w:rsid w:val="00C5358B"/>
    <w:rsid w:val="00C56C6F"/>
    <w:rsid w:val="00C6134F"/>
    <w:rsid w:val="00C61D6A"/>
    <w:rsid w:val="00C62A0A"/>
    <w:rsid w:val="00C64686"/>
    <w:rsid w:val="00C658A4"/>
    <w:rsid w:val="00C67D0A"/>
    <w:rsid w:val="00C70BB5"/>
    <w:rsid w:val="00C70C04"/>
    <w:rsid w:val="00C71CC3"/>
    <w:rsid w:val="00C7222C"/>
    <w:rsid w:val="00C72F3D"/>
    <w:rsid w:val="00C737E4"/>
    <w:rsid w:val="00C75D82"/>
    <w:rsid w:val="00C76352"/>
    <w:rsid w:val="00C775B3"/>
    <w:rsid w:val="00C8090F"/>
    <w:rsid w:val="00C81662"/>
    <w:rsid w:val="00C817ED"/>
    <w:rsid w:val="00C8447A"/>
    <w:rsid w:val="00C910BA"/>
    <w:rsid w:val="00C93CE3"/>
    <w:rsid w:val="00C948E3"/>
    <w:rsid w:val="00C94D48"/>
    <w:rsid w:val="00C954CF"/>
    <w:rsid w:val="00C95FC3"/>
    <w:rsid w:val="00C960FE"/>
    <w:rsid w:val="00CA0317"/>
    <w:rsid w:val="00CA0782"/>
    <w:rsid w:val="00CA2BCF"/>
    <w:rsid w:val="00CA2C82"/>
    <w:rsid w:val="00CA2CE5"/>
    <w:rsid w:val="00CA2E79"/>
    <w:rsid w:val="00CA68E9"/>
    <w:rsid w:val="00CA77D8"/>
    <w:rsid w:val="00CA7A80"/>
    <w:rsid w:val="00CB03F5"/>
    <w:rsid w:val="00CB100E"/>
    <w:rsid w:val="00CB2970"/>
    <w:rsid w:val="00CB298B"/>
    <w:rsid w:val="00CB51A2"/>
    <w:rsid w:val="00CB7B2E"/>
    <w:rsid w:val="00CC105C"/>
    <w:rsid w:val="00CC2E59"/>
    <w:rsid w:val="00CC36D0"/>
    <w:rsid w:val="00CC4671"/>
    <w:rsid w:val="00CC487A"/>
    <w:rsid w:val="00CD0D67"/>
    <w:rsid w:val="00CD6223"/>
    <w:rsid w:val="00CD686A"/>
    <w:rsid w:val="00CD69FA"/>
    <w:rsid w:val="00CE0EDB"/>
    <w:rsid w:val="00CE2346"/>
    <w:rsid w:val="00CE3E61"/>
    <w:rsid w:val="00CE4C71"/>
    <w:rsid w:val="00CE66BE"/>
    <w:rsid w:val="00CE6F54"/>
    <w:rsid w:val="00CE78FB"/>
    <w:rsid w:val="00CE7CF3"/>
    <w:rsid w:val="00CF0DE3"/>
    <w:rsid w:val="00CF1808"/>
    <w:rsid w:val="00CF27A8"/>
    <w:rsid w:val="00CF2A22"/>
    <w:rsid w:val="00CF50BB"/>
    <w:rsid w:val="00CF73AD"/>
    <w:rsid w:val="00D010F9"/>
    <w:rsid w:val="00D03DAF"/>
    <w:rsid w:val="00D06DA8"/>
    <w:rsid w:val="00D077C5"/>
    <w:rsid w:val="00D11390"/>
    <w:rsid w:val="00D11BD1"/>
    <w:rsid w:val="00D12A47"/>
    <w:rsid w:val="00D1591C"/>
    <w:rsid w:val="00D15E63"/>
    <w:rsid w:val="00D173A2"/>
    <w:rsid w:val="00D176EF"/>
    <w:rsid w:val="00D1797A"/>
    <w:rsid w:val="00D17B0C"/>
    <w:rsid w:val="00D21028"/>
    <w:rsid w:val="00D22182"/>
    <w:rsid w:val="00D24416"/>
    <w:rsid w:val="00D24A14"/>
    <w:rsid w:val="00D25298"/>
    <w:rsid w:val="00D26C47"/>
    <w:rsid w:val="00D26E02"/>
    <w:rsid w:val="00D32AF9"/>
    <w:rsid w:val="00D336D9"/>
    <w:rsid w:val="00D33737"/>
    <w:rsid w:val="00D33EF0"/>
    <w:rsid w:val="00D340CD"/>
    <w:rsid w:val="00D34CB9"/>
    <w:rsid w:val="00D359BD"/>
    <w:rsid w:val="00D37746"/>
    <w:rsid w:val="00D42D17"/>
    <w:rsid w:val="00D43A69"/>
    <w:rsid w:val="00D43C90"/>
    <w:rsid w:val="00D5030A"/>
    <w:rsid w:val="00D50B06"/>
    <w:rsid w:val="00D51AA6"/>
    <w:rsid w:val="00D51C47"/>
    <w:rsid w:val="00D51EC4"/>
    <w:rsid w:val="00D56836"/>
    <w:rsid w:val="00D60396"/>
    <w:rsid w:val="00D6131D"/>
    <w:rsid w:val="00D61836"/>
    <w:rsid w:val="00D625AC"/>
    <w:rsid w:val="00D628CC"/>
    <w:rsid w:val="00D63337"/>
    <w:rsid w:val="00D64171"/>
    <w:rsid w:val="00D64B53"/>
    <w:rsid w:val="00D700E5"/>
    <w:rsid w:val="00D703EF"/>
    <w:rsid w:val="00D71490"/>
    <w:rsid w:val="00D71EB4"/>
    <w:rsid w:val="00D735CA"/>
    <w:rsid w:val="00D73E4A"/>
    <w:rsid w:val="00D73FC2"/>
    <w:rsid w:val="00D742BE"/>
    <w:rsid w:val="00D777CF"/>
    <w:rsid w:val="00D81026"/>
    <w:rsid w:val="00D831B4"/>
    <w:rsid w:val="00D83A30"/>
    <w:rsid w:val="00D83CF7"/>
    <w:rsid w:val="00D83F34"/>
    <w:rsid w:val="00D86042"/>
    <w:rsid w:val="00D862B4"/>
    <w:rsid w:val="00D872C2"/>
    <w:rsid w:val="00D87E69"/>
    <w:rsid w:val="00D922A7"/>
    <w:rsid w:val="00D92492"/>
    <w:rsid w:val="00D9265F"/>
    <w:rsid w:val="00D93020"/>
    <w:rsid w:val="00D936B4"/>
    <w:rsid w:val="00D94241"/>
    <w:rsid w:val="00D9543A"/>
    <w:rsid w:val="00D9550C"/>
    <w:rsid w:val="00DA33F1"/>
    <w:rsid w:val="00DA570D"/>
    <w:rsid w:val="00DA6466"/>
    <w:rsid w:val="00DA73DF"/>
    <w:rsid w:val="00DB0C49"/>
    <w:rsid w:val="00DB1780"/>
    <w:rsid w:val="00DB197F"/>
    <w:rsid w:val="00DB2B0A"/>
    <w:rsid w:val="00DB3B59"/>
    <w:rsid w:val="00DB7712"/>
    <w:rsid w:val="00DC4313"/>
    <w:rsid w:val="00DC69A6"/>
    <w:rsid w:val="00DC71AF"/>
    <w:rsid w:val="00DD1693"/>
    <w:rsid w:val="00DD2E7D"/>
    <w:rsid w:val="00DD2ECA"/>
    <w:rsid w:val="00DD7B68"/>
    <w:rsid w:val="00DE0C36"/>
    <w:rsid w:val="00DE17BA"/>
    <w:rsid w:val="00DE1CEA"/>
    <w:rsid w:val="00DE30F0"/>
    <w:rsid w:val="00DE4634"/>
    <w:rsid w:val="00DE61DF"/>
    <w:rsid w:val="00DE6EB0"/>
    <w:rsid w:val="00DE6F46"/>
    <w:rsid w:val="00DE7096"/>
    <w:rsid w:val="00DF1C01"/>
    <w:rsid w:val="00DF3141"/>
    <w:rsid w:val="00DF3AA8"/>
    <w:rsid w:val="00DF48B2"/>
    <w:rsid w:val="00DF7A6B"/>
    <w:rsid w:val="00DF7B64"/>
    <w:rsid w:val="00DF7F88"/>
    <w:rsid w:val="00E01695"/>
    <w:rsid w:val="00E01C92"/>
    <w:rsid w:val="00E0322C"/>
    <w:rsid w:val="00E04886"/>
    <w:rsid w:val="00E0624A"/>
    <w:rsid w:val="00E06CD0"/>
    <w:rsid w:val="00E10D6D"/>
    <w:rsid w:val="00E10F86"/>
    <w:rsid w:val="00E11DD2"/>
    <w:rsid w:val="00E12329"/>
    <w:rsid w:val="00E1271A"/>
    <w:rsid w:val="00E13209"/>
    <w:rsid w:val="00E14E01"/>
    <w:rsid w:val="00E16628"/>
    <w:rsid w:val="00E1757C"/>
    <w:rsid w:val="00E177FA"/>
    <w:rsid w:val="00E178F2"/>
    <w:rsid w:val="00E20DB4"/>
    <w:rsid w:val="00E23ED6"/>
    <w:rsid w:val="00E25FB3"/>
    <w:rsid w:val="00E27202"/>
    <w:rsid w:val="00E32FC7"/>
    <w:rsid w:val="00E332CC"/>
    <w:rsid w:val="00E35585"/>
    <w:rsid w:val="00E40CE0"/>
    <w:rsid w:val="00E428F2"/>
    <w:rsid w:val="00E42DB2"/>
    <w:rsid w:val="00E43C25"/>
    <w:rsid w:val="00E44054"/>
    <w:rsid w:val="00E448A7"/>
    <w:rsid w:val="00E468A6"/>
    <w:rsid w:val="00E5083E"/>
    <w:rsid w:val="00E51A88"/>
    <w:rsid w:val="00E51E0B"/>
    <w:rsid w:val="00E526B6"/>
    <w:rsid w:val="00E52F32"/>
    <w:rsid w:val="00E53F1C"/>
    <w:rsid w:val="00E541B9"/>
    <w:rsid w:val="00E54364"/>
    <w:rsid w:val="00E609B8"/>
    <w:rsid w:val="00E643BA"/>
    <w:rsid w:val="00E64D00"/>
    <w:rsid w:val="00E65B1B"/>
    <w:rsid w:val="00E65E94"/>
    <w:rsid w:val="00E67F1C"/>
    <w:rsid w:val="00E71C40"/>
    <w:rsid w:val="00E74089"/>
    <w:rsid w:val="00E75D2E"/>
    <w:rsid w:val="00E7651F"/>
    <w:rsid w:val="00E766F7"/>
    <w:rsid w:val="00E76B52"/>
    <w:rsid w:val="00E80066"/>
    <w:rsid w:val="00E8042B"/>
    <w:rsid w:val="00E81152"/>
    <w:rsid w:val="00E82708"/>
    <w:rsid w:val="00E8298D"/>
    <w:rsid w:val="00E83883"/>
    <w:rsid w:val="00E854CD"/>
    <w:rsid w:val="00E857D6"/>
    <w:rsid w:val="00E87AB9"/>
    <w:rsid w:val="00E87E92"/>
    <w:rsid w:val="00E9006B"/>
    <w:rsid w:val="00E90682"/>
    <w:rsid w:val="00E916C0"/>
    <w:rsid w:val="00E9183E"/>
    <w:rsid w:val="00E941DC"/>
    <w:rsid w:val="00E9626F"/>
    <w:rsid w:val="00E967F5"/>
    <w:rsid w:val="00E96AA9"/>
    <w:rsid w:val="00EA115F"/>
    <w:rsid w:val="00EA1AD9"/>
    <w:rsid w:val="00EA291A"/>
    <w:rsid w:val="00EA2A55"/>
    <w:rsid w:val="00EA42E0"/>
    <w:rsid w:val="00EA60E3"/>
    <w:rsid w:val="00EA7596"/>
    <w:rsid w:val="00EB0611"/>
    <w:rsid w:val="00EB0A5C"/>
    <w:rsid w:val="00EB1FA6"/>
    <w:rsid w:val="00EB22E5"/>
    <w:rsid w:val="00EB30E1"/>
    <w:rsid w:val="00EB4624"/>
    <w:rsid w:val="00EB5D14"/>
    <w:rsid w:val="00EB6EFF"/>
    <w:rsid w:val="00EC309A"/>
    <w:rsid w:val="00EC50DC"/>
    <w:rsid w:val="00ED0EB1"/>
    <w:rsid w:val="00ED178B"/>
    <w:rsid w:val="00ED2B4F"/>
    <w:rsid w:val="00ED3E86"/>
    <w:rsid w:val="00ED437C"/>
    <w:rsid w:val="00ED51D4"/>
    <w:rsid w:val="00EE073E"/>
    <w:rsid w:val="00EE1C80"/>
    <w:rsid w:val="00EE202F"/>
    <w:rsid w:val="00EE310E"/>
    <w:rsid w:val="00EE32BF"/>
    <w:rsid w:val="00EE3D6E"/>
    <w:rsid w:val="00EE4C24"/>
    <w:rsid w:val="00EE539C"/>
    <w:rsid w:val="00EE5DC9"/>
    <w:rsid w:val="00EE6364"/>
    <w:rsid w:val="00EE7502"/>
    <w:rsid w:val="00EF03C0"/>
    <w:rsid w:val="00EF4BDF"/>
    <w:rsid w:val="00EF6C18"/>
    <w:rsid w:val="00F01491"/>
    <w:rsid w:val="00F01E80"/>
    <w:rsid w:val="00F02AEE"/>
    <w:rsid w:val="00F0300C"/>
    <w:rsid w:val="00F030F6"/>
    <w:rsid w:val="00F0337A"/>
    <w:rsid w:val="00F03564"/>
    <w:rsid w:val="00F0720A"/>
    <w:rsid w:val="00F10001"/>
    <w:rsid w:val="00F110ED"/>
    <w:rsid w:val="00F1263D"/>
    <w:rsid w:val="00F1327B"/>
    <w:rsid w:val="00F14DA9"/>
    <w:rsid w:val="00F1547E"/>
    <w:rsid w:val="00F16FC9"/>
    <w:rsid w:val="00F2008D"/>
    <w:rsid w:val="00F21262"/>
    <w:rsid w:val="00F23B44"/>
    <w:rsid w:val="00F23C8B"/>
    <w:rsid w:val="00F23FE9"/>
    <w:rsid w:val="00F25347"/>
    <w:rsid w:val="00F27434"/>
    <w:rsid w:val="00F27671"/>
    <w:rsid w:val="00F278F1"/>
    <w:rsid w:val="00F304F5"/>
    <w:rsid w:val="00F30EA8"/>
    <w:rsid w:val="00F31713"/>
    <w:rsid w:val="00F31B06"/>
    <w:rsid w:val="00F33511"/>
    <w:rsid w:val="00F3436A"/>
    <w:rsid w:val="00F34F33"/>
    <w:rsid w:val="00F36A55"/>
    <w:rsid w:val="00F37EC2"/>
    <w:rsid w:val="00F41819"/>
    <w:rsid w:val="00F4334E"/>
    <w:rsid w:val="00F43EF4"/>
    <w:rsid w:val="00F43F87"/>
    <w:rsid w:val="00F44596"/>
    <w:rsid w:val="00F44A0E"/>
    <w:rsid w:val="00F44F31"/>
    <w:rsid w:val="00F453C9"/>
    <w:rsid w:val="00F45561"/>
    <w:rsid w:val="00F45916"/>
    <w:rsid w:val="00F5422C"/>
    <w:rsid w:val="00F54B77"/>
    <w:rsid w:val="00F55E86"/>
    <w:rsid w:val="00F57D73"/>
    <w:rsid w:val="00F57D9A"/>
    <w:rsid w:val="00F60FEF"/>
    <w:rsid w:val="00F61855"/>
    <w:rsid w:val="00F632DE"/>
    <w:rsid w:val="00F64CAB"/>
    <w:rsid w:val="00F67D60"/>
    <w:rsid w:val="00F70306"/>
    <w:rsid w:val="00F72A57"/>
    <w:rsid w:val="00F74622"/>
    <w:rsid w:val="00F7770C"/>
    <w:rsid w:val="00F80EF3"/>
    <w:rsid w:val="00F8212B"/>
    <w:rsid w:val="00F821DB"/>
    <w:rsid w:val="00F85190"/>
    <w:rsid w:val="00F86295"/>
    <w:rsid w:val="00F90E5F"/>
    <w:rsid w:val="00F911C6"/>
    <w:rsid w:val="00F91949"/>
    <w:rsid w:val="00F92DE6"/>
    <w:rsid w:val="00F95591"/>
    <w:rsid w:val="00F9589B"/>
    <w:rsid w:val="00F95EE7"/>
    <w:rsid w:val="00F96D5C"/>
    <w:rsid w:val="00F97748"/>
    <w:rsid w:val="00F97FC0"/>
    <w:rsid w:val="00FA1FA7"/>
    <w:rsid w:val="00FA2235"/>
    <w:rsid w:val="00FA25EC"/>
    <w:rsid w:val="00FA322A"/>
    <w:rsid w:val="00FA3C93"/>
    <w:rsid w:val="00FA489B"/>
    <w:rsid w:val="00FA6671"/>
    <w:rsid w:val="00FB336C"/>
    <w:rsid w:val="00FB4AEB"/>
    <w:rsid w:val="00FB5495"/>
    <w:rsid w:val="00FC14A6"/>
    <w:rsid w:val="00FC1E19"/>
    <w:rsid w:val="00FC25AC"/>
    <w:rsid w:val="00FC31A3"/>
    <w:rsid w:val="00FC3A98"/>
    <w:rsid w:val="00FC4BBF"/>
    <w:rsid w:val="00FC57C3"/>
    <w:rsid w:val="00FC6263"/>
    <w:rsid w:val="00FC693E"/>
    <w:rsid w:val="00FC7B1A"/>
    <w:rsid w:val="00FC7D48"/>
    <w:rsid w:val="00FD15EC"/>
    <w:rsid w:val="00FD29E4"/>
    <w:rsid w:val="00FD3C9C"/>
    <w:rsid w:val="00FD3DF5"/>
    <w:rsid w:val="00FD5647"/>
    <w:rsid w:val="00FD694A"/>
    <w:rsid w:val="00FD7714"/>
    <w:rsid w:val="00FE1CE4"/>
    <w:rsid w:val="00FE2860"/>
    <w:rsid w:val="00FE54FA"/>
    <w:rsid w:val="00FE5C3A"/>
    <w:rsid w:val="00FE61BA"/>
    <w:rsid w:val="00FF126D"/>
    <w:rsid w:val="00FF19CB"/>
    <w:rsid w:val="00FF278E"/>
    <w:rsid w:val="00FF2BEE"/>
    <w:rsid w:val="00FF3C0E"/>
    <w:rsid w:val="00FF4F9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C2A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C2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14912">
      <w:bodyDiv w:val="1"/>
      <w:marLeft w:val="0"/>
      <w:marRight w:val="0"/>
      <w:marTop w:val="0"/>
      <w:marBottom w:val="0"/>
      <w:divBdr>
        <w:top w:val="none" w:sz="0" w:space="0" w:color="auto"/>
        <w:left w:val="none" w:sz="0" w:space="0" w:color="auto"/>
        <w:bottom w:val="none" w:sz="0" w:space="0" w:color="auto"/>
        <w:right w:val="none" w:sz="0" w:space="0" w:color="auto"/>
      </w:divBdr>
      <w:divsChild>
        <w:div w:id="904487265">
          <w:marLeft w:val="0"/>
          <w:marRight w:val="0"/>
          <w:marTop w:val="0"/>
          <w:marBottom w:val="0"/>
          <w:divBdr>
            <w:top w:val="none" w:sz="0" w:space="0" w:color="auto"/>
            <w:left w:val="none" w:sz="0" w:space="0" w:color="auto"/>
            <w:bottom w:val="none" w:sz="0" w:space="0" w:color="auto"/>
            <w:right w:val="none" w:sz="0" w:space="0" w:color="auto"/>
          </w:divBdr>
        </w:div>
        <w:div w:id="1584803059">
          <w:marLeft w:val="0"/>
          <w:marRight w:val="0"/>
          <w:marTop w:val="0"/>
          <w:marBottom w:val="0"/>
          <w:divBdr>
            <w:top w:val="none" w:sz="0" w:space="0" w:color="auto"/>
            <w:left w:val="none" w:sz="0" w:space="0" w:color="auto"/>
            <w:bottom w:val="none" w:sz="0" w:space="0" w:color="auto"/>
            <w:right w:val="none" w:sz="0" w:space="0" w:color="auto"/>
          </w:divBdr>
        </w:div>
        <w:div w:id="2000881245">
          <w:marLeft w:val="0"/>
          <w:marRight w:val="0"/>
          <w:marTop w:val="0"/>
          <w:marBottom w:val="0"/>
          <w:divBdr>
            <w:top w:val="none" w:sz="0" w:space="0" w:color="auto"/>
            <w:left w:val="none" w:sz="0" w:space="0" w:color="auto"/>
            <w:bottom w:val="none" w:sz="0" w:space="0" w:color="auto"/>
            <w:right w:val="none" w:sz="0" w:space="0" w:color="auto"/>
          </w:divBdr>
        </w:div>
        <w:div w:id="821198003">
          <w:marLeft w:val="0"/>
          <w:marRight w:val="0"/>
          <w:marTop w:val="0"/>
          <w:marBottom w:val="0"/>
          <w:divBdr>
            <w:top w:val="none" w:sz="0" w:space="0" w:color="auto"/>
            <w:left w:val="none" w:sz="0" w:space="0" w:color="auto"/>
            <w:bottom w:val="none" w:sz="0" w:space="0" w:color="auto"/>
            <w:right w:val="none" w:sz="0" w:space="0" w:color="auto"/>
          </w:divBdr>
        </w:div>
      </w:divsChild>
    </w:div>
    <w:div w:id="488402362">
      <w:bodyDiv w:val="1"/>
      <w:marLeft w:val="0"/>
      <w:marRight w:val="0"/>
      <w:marTop w:val="0"/>
      <w:marBottom w:val="0"/>
      <w:divBdr>
        <w:top w:val="none" w:sz="0" w:space="0" w:color="auto"/>
        <w:left w:val="none" w:sz="0" w:space="0" w:color="auto"/>
        <w:bottom w:val="none" w:sz="0" w:space="0" w:color="auto"/>
        <w:right w:val="none" w:sz="0" w:space="0" w:color="auto"/>
      </w:divBdr>
      <w:divsChild>
        <w:div w:id="2068994153">
          <w:marLeft w:val="0"/>
          <w:marRight w:val="0"/>
          <w:marTop w:val="0"/>
          <w:marBottom w:val="0"/>
          <w:divBdr>
            <w:top w:val="none" w:sz="0" w:space="0" w:color="auto"/>
            <w:left w:val="none" w:sz="0" w:space="0" w:color="auto"/>
            <w:bottom w:val="none" w:sz="0" w:space="0" w:color="auto"/>
            <w:right w:val="none" w:sz="0" w:space="0" w:color="auto"/>
          </w:divBdr>
        </w:div>
        <w:div w:id="1538857478">
          <w:marLeft w:val="0"/>
          <w:marRight w:val="0"/>
          <w:marTop w:val="0"/>
          <w:marBottom w:val="0"/>
          <w:divBdr>
            <w:top w:val="none" w:sz="0" w:space="0" w:color="auto"/>
            <w:left w:val="none" w:sz="0" w:space="0" w:color="auto"/>
            <w:bottom w:val="none" w:sz="0" w:space="0" w:color="auto"/>
            <w:right w:val="none" w:sz="0" w:space="0" w:color="auto"/>
          </w:divBdr>
        </w:div>
        <w:div w:id="1857227252">
          <w:marLeft w:val="0"/>
          <w:marRight w:val="0"/>
          <w:marTop w:val="0"/>
          <w:marBottom w:val="0"/>
          <w:divBdr>
            <w:top w:val="none" w:sz="0" w:space="0" w:color="auto"/>
            <w:left w:val="none" w:sz="0" w:space="0" w:color="auto"/>
            <w:bottom w:val="none" w:sz="0" w:space="0" w:color="auto"/>
            <w:right w:val="none" w:sz="0" w:space="0" w:color="auto"/>
          </w:divBdr>
        </w:div>
        <w:div w:id="1770539544">
          <w:marLeft w:val="0"/>
          <w:marRight w:val="0"/>
          <w:marTop w:val="0"/>
          <w:marBottom w:val="0"/>
          <w:divBdr>
            <w:top w:val="none" w:sz="0" w:space="0" w:color="auto"/>
            <w:left w:val="none" w:sz="0" w:space="0" w:color="auto"/>
            <w:bottom w:val="none" w:sz="0" w:space="0" w:color="auto"/>
            <w:right w:val="none" w:sz="0" w:space="0" w:color="auto"/>
          </w:divBdr>
        </w:div>
        <w:div w:id="387077300">
          <w:marLeft w:val="0"/>
          <w:marRight w:val="0"/>
          <w:marTop w:val="0"/>
          <w:marBottom w:val="0"/>
          <w:divBdr>
            <w:top w:val="none" w:sz="0" w:space="0" w:color="auto"/>
            <w:left w:val="none" w:sz="0" w:space="0" w:color="auto"/>
            <w:bottom w:val="none" w:sz="0" w:space="0" w:color="auto"/>
            <w:right w:val="none" w:sz="0" w:space="0" w:color="auto"/>
          </w:divBdr>
        </w:div>
      </w:divsChild>
    </w:div>
    <w:div w:id="499278006">
      <w:bodyDiv w:val="1"/>
      <w:marLeft w:val="0"/>
      <w:marRight w:val="0"/>
      <w:marTop w:val="0"/>
      <w:marBottom w:val="0"/>
      <w:divBdr>
        <w:top w:val="none" w:sz="0" w:space="0" w:color="auto"/>
        <w:left w:val="none" w:sz="0" w:space="0" w:color="auto"/>
        <w:bottom w:val="none" w:sz="0" w:space="0" w:color="auto"/>
        <w:right w:val="none" w:sz="0" w:space="0" w:color="auto"/>
      </w:divBdr>
      <w:divsChild>
        <w:div w:id="184447735">
          <w:marLeft w:val="0"/>
          <w:marRight w:val="0"/>
          <w:marTop w:val="0"/>
          <w:marBottom w:val="0"/>
          <w:divBdr>
            <w:top w:val="none" w:sz="0" w:space="0" w:color="auto"/>
            <w:left w:val="none" w:sz="0" w:space="0" w:color="auto"/>
            <w:bottom w:val="none" w:sz="0" w:space="0" w:color="auto"/>
            <w:right w:val="none" w:sz="0" w:space="0" w:color="auto"/>
          </w:divBdr>
        </w:div>
        <w:div w:id="391389291">
          <w:marLeft w:val="0"/>
          <w:marRight w:val="0"/>
          <w:marTop w:val="0"/>
          <w:marBottom w:val="0"/>
          <w:divBdr>
            <w:top w:val="none" w:sz="0" w:space="0" w:color="auto"/>
            <w:left w:val="none" w:sz="0" w:space="0" w:color="auto"/>
            <w:bottom w:val="none" w:sz="0" w:space="0" w:color="auto"/>
            <w:right w:val="none" w:sz="0" w:space="0" w:color="auto"/>
          </w:divBdr>
        </w:div>
        <w:div w:id="1131901553">
          <w:marLeft w:val="0"/>
          <w:marRight w:val="0"/>
          <w:marTop w:val="0"/>
          <w:marBottom w:val="0"/>
          <w:divBdr>
            <w:top w:val="none" w:sz="0" w:space="0" w:color="auto"/>
            <w:left w:val="none" w:sz="0" w:space="0" w:color="auto"/>
            <w:bottom w:val="none" w:sz="0" w:space="0" w:color="auto"/>
            <w:right w:val="none" w:sz="0" w:space="0" w:color="auto"/>
          </w:divBdr>
        </w:div>
        <w:div w:id="2100636721">
          <w:marLeft w:val="0"/>
          <w:marRight w:val="0"/>
          <w:marTop w:val="0"/>
          <w:marBottom w:val="0"/>
          <w:divBdr>
            <w:top w:val="none" w:sz="0" w:space="0" w:color="auto"/>
            <w:left w:val="none" w:sz="0" w:space="0" w:color="auto"/>
            <w:bottom w:val="none" w:sz="0" w:space="0" w:color="auto"/>
            <w:right w:val="none" w:sz="0" w:space="0" w:color="auto"/>
          </w:divBdr>
        </w:div>
        <w:div w:id="2003467357">
          <w:marLeft w:val="0"/>
          <w:marRight w:val="0"/>
          <w:marTop w:val="0"/>
          <w:marBottom w:val="0"/>
          <w:divBdr>
            <w:top w:val="none" w:sz="0" w:space="0" w:color="auto"/>
            <w:left w:val="none" w:sz="0" w:space="0" w:color="auto"/>
            <w:bottom w:val="none" w:sz="0" w:space="0" w:color="auto"/>
            <w:right w:val="none" w:sz="0" w:space="0" w:color="auto"/>
          </w:divBdr>
        </w:div>
      </w:divsChild>
    </w:div>
    <w:div w:id="814643122">
      <w:bodyDiv w:val="1"/>
      <w:marLeft w:val="0"/>
      <w:marRight w:val="0"/>
      <w:marTop w:val="0"/>
      <w:marBottom w:val="0"/>
      <w:divBdr>
        <w:top w:val="none" w:sz="0" w:space="0" w:color="auto"/>
        <w:left w:val="none" w:sz="0" w:space="0" w:color="auto"/>
        <w:bottom w:val="none" w:sz="0" w:space="0" w:color="auto"/>
        <w:right w:val="none" w:sz="0" w:space="0" w:color="auto"/>
      </w:divBdr>
      <w:divsChild>
        <w:div w:id="1935624130">
          <w:marLeft w:val="0"/>
          <w:marRight w:val="0"/>
          <w:marTop w:val="0"/>
          <w:marBottom w:val="0"/>
          <w:divBdr>
            <w:top w:val="none" w:sz="0" w:space="0" w:color="auto"/>
            <w:left w:val="none" w:sz="0" w:space="0" w:color="auto"/>
            <w:bottom w:val="none" w:sz="0" w:space="0" w:color="auto"/>
            <w:right w:val="none" w:sz="0" w:space="0" w:color="auto"/>
          </w:divBdr>
        </w:div>
        <w:div w:id="1747680032">
          <w:marLeft w:val="0"/>
          <w:marRight w:val="0"/>
          <w:marTop w:val="0"/>
          <w:marBottom w:val="0"/>
          <w:divBdr>
            <w:top w:val="none" w:sz="0" w:space="0" w:color="auto"/>
            <w:left w:val="none" w:sz="0" w:space="0" w:color="auto"/>
            <w:bottom w:val="none" w:sz="0" w:space="0" w:color="auto"/>
            <w:right w:val="none" w:sz="0" w:space="0" w:color="auto"/>
          </w:divBdr>
        </w:div>
        <w:div w:id="911425308">
          <w:marLeft w:val="0"/>
          <w:marRight w:val="0"/>
          <w:marTop w:val="0"/>
          <w:marBottom w:val="0"/>
          <w:divBdr>
            <w:top w:val="none" w:sz="0" w:space="0" w:color="auto"/>
            <w:left w:val="none" w:sz="0" w:space="0" w:color="auto"/>
            <w:bottom w:val="none" w:sz="0" w:space="0" w:color="auto"/>
            <w:right w:val="none" w:sz="0" w:space="0" w:color="auto"/>
          </w:divBdr>
        </w:div>
      </w:divsChild>
    </w:div>
    <w:div w:id="833184014">
      <w:bodyDiv w:val="1"/>
      <w:marLeft w:val="0"/>
      <w:marRight w:val="0"/>
      <w:marTop w:val="0"/>
      <w:marBottom w:val="0"/>
      <w:divBdr>
        <w:top w:val="none" w:sz="0" w:space="0" w:color="auto"/>
        <w:left w:val="none" w:sz="0" w:space="0" w:color="auto"/>
        <w:bottom w:val="none" w:sz="0" w:space="0" w:color="auto"/>
        <w:right w:val="none" w:sz="0" w:space="0" w:color="auto"/>
      </w:divBdr>
      <w:divsChild>
        <w:div w:id="1245408976">
          <w:marLeft w:val="0"/>
          <w:marRight w:val="0"/>
          <w:marTop w:val="0"/>
          <w:marBottom w:val="0"/>
          <w:divBdr>
            <w:top w:val="none" w:sz="0" w:space="0" w:color="auto"/>
            <w:left w:val="none" w:sz="0" w:space="0" w:color="auto"/>
            <w:bottom w:val="none" w:sz="0" w:space="0" w:color="auto"/>
            <w:right w:val="none" w:sz="0" w:space="0" w:color="auto"/>
          </w:divBdr>
        </w:div>
        <w:div w:id="1333603621">
          <w:marLeft w:val="0"/>
          <w:marRight w:val="0"/>
          <w:marTop w:val="0"/>
          <w:marBottom w:val="0"/>
          <w:divBdr>
            <w:top w:val="none" w:sz="0" w:space="0" w:color="auto"/>
            <w:left w:val="none" w:sz="0" w:space="0" w:color="auto"/>
            <w:bottom w:val="none" w:sz="0" w:space="0" w:color="auto"/>
            <w:right w:val="none" w:sz="0" w:space="0" w:color="auto"/>
          </w:divBdr>
        </w:div>
        <w:div w:id="1816068587">
          <w:marLeft w:val="0"/>
          <w:marRight w:val="0"/>
          <w:marTop w:val="0"/>
          <w:marBottom w:val="0"/>
          <w:divBdr>
            <w:top w:val="none" w:sz="0" w:space="0" w:color="auto"/>
            <w:left w:val="none" w:sz="0" w:space="0" w:color="auto"/>
            <w:bottom w:val="none" w:sz="0" w:space="0" w:color="auto"/>
            <w:right w:val="none" w:sz="0" w:space="0" w:color="auto"/>
          </w:divBdr>
        </w:div>
        <w:div w:id="543449401">
          <w:marLeft w:val="0"/>
          <w:marRight w:val="0"/>
          <w:marTop w:val="0"/>
          <w:marBottom w:val="0"/>
          <w:divBdr>
            <w:top w:val="none" w:sz="0" w:space="0" w:color="auto"/>
            <w:left w:val="none" w:sz="0" w:space="0" w:color="auto"/>
            <w:bottom w:val="none" w:sz="0" w:space="0" w:color="auto"/>
            <w:right w:val="none" w:sz="0" w:space="0" w:color="auto"/>
          </w:divBdr>
        </w:div>
        <w:div w:id="2049528252">
          <w:marLeft w:val="0"/>
          <w:marRight w:val="0"/>
          <w:marTop w:val="0"/>
          <w:marBottom w:val="0"/>
          <w:divBdr>
            <w:top w:val="none" w:sz="0" w:space="0" w:color="auto"/>
            <w:left w:val="none" w:sz="0" w:space="0" w:color="auto"/>
            <w:bottom w:val="none" w:sz="0" w:space="0" w:color="auto"/>
            <w:right w:val="none" w:sz="0" w:space="0" w:color="auto"/>
          </w:divBdr>
        </w:div>
      </w:divsChild>
    </w:div>
    <w:div w:id="1024555330">
      <w:bodyDiv w:val="1"/>
      <w:marLeft w:val="0"/>
      <w:marRight w:val="0"/>
      <w:marTop w:val="0"/>
      <w:marBottom w:val="0"/>
      <w:divBdr>
        <w:top w:val="none" w:sz="0" w:space="0" w:color="auto"/>
        <w:left w:val="none" w:sz="0" w:space="0" w:color="auto"/>
        <w:bottom w:val="none" w:sz="0" w:space="0" w:color="auto"/>
        <w:right w:val="none" w:sz="0" w:space="0" w:color="auto"/>
      </w:divBdr>
      <w:divsChild>
        <w:div w:id="1619212981">
          <w:marLeft w:val="0"/>
          <w:marRight w:val="0"/>
          <w:marTop w:val="0"/>
          <w:marBottom w:val="0"/>
          <w:divBdr>
            <w:top w:val="none" w:sz="0" w:space="0" w:color="auto"/>
            <w:left w:val="none" w:sz="0" w:space="0" w:color="auto"/>
            <w:bottom w:val="none" w:sz="0" w:space="0" w:color="auto"/>
            <w:right w:val="none" w:sz="0" w:space="0" w:color="auto"/>
          </w:divBdr>
        </w:div>
        <w:div w:id="1465926935">
          <w:marLeft w:val="0"/>
          <w:marRight w:val="0"/>
          <w:marTop w:val="0"/>
          <w:marBottom w:val="0"/>
          <w:divBdr>
            <w:top w:val="none" w:sz="0" w:space="0" w:color="auto"/>
            <w:left w:val="none" w:sz="0" w:space="0" w:color="auto"/>
            <w:bottom w:val="none" w:sz="0" w:space="0" w:color="auto"/>
            <w:right w:val="none" w:sz="0" w:space="0" w:color="auto"/>
          </w:divBdr>
        </w:div>
        <w:div w:id="321933521">
          <w:marLeft w:val="0"/>
          <w:marRight w:val="0"/>
          <w:marTop w:val="0"/>
          <w:marBottom w:val="0"/>
          <w:divBdr>
            <w:top w:val="none" w:sz="0" w:space="0" w:color="auto"/>
            <w:left w:val="none" w:sz="0" w:space="0" w:color="auto"/>
            <w:bottom w:val="none" w:sz="0" w:space="0" w:color="auto"/>
            <w:right w:val="none" w:sz="0" w:space="0" w:color="auto"/>
          </w:divBdr>
        </w:div>
        <w:div w:id="1920946860">
          <w:marLeft w:val="0"/>
          <w:marRight w:val="0"/>
          <w:marTop w:val="0"/>
          <w:marBottom w:val="0"/>
          <w:divBdr>
            <w:top w:val="none" w:sz="0" w:space="0" w:color="auto"/>
            <w:left w:val="none" w:sz="0" w:space="0" w:color="auto"/>
            <w:bottom w:val="none" w:sz="0" w:space="0" w:color="auto"/>
            <w:right w:val="none" w:sz="0" w:space="0" w:color="auto"/>
          </w:divBdr>
        </w:div>
      </w:divsChild>
    </w:div>
    <w:div w:id="1026909490">
      <w:bodyDiv w:val="1"/>
      <w:marLeft w:val="0"/>
      <w:marRight w:val="0"/>
      <w:marTop w:val="0"/>
      <w:marBottom w:val="0"/>
      <w:divBdr>
        <w:top w:val="none" w:sz="0" w:space="0" w:color="auto"/>
        <w:left w:val="none" w:sz="0" w:space="0" w:color="auto"/>
        <w:bottom w:val="none" w:sz="0" w:space="0" w:color="auto"/>
        <w:right w:val="none" w:sz="0" w:space="0" w:color="auto"/>
      </w:divBdr>
      <w:divsChild>
        <w:div w:id="399211928">
          <w:marLeft w:val="0"/>
          <w:marRight w:val="0"/>
          <w:marTop w:val="0"/>
          <w:marBottom w:val="0"/>
          <w:divBdr>
            <w:top w:val="none" w:sz="0" w:space="0" w:color="auto"/>
            <w:left w:val="none" w:sz="0" w:space="0" w:color="auto"/>
            <w:bottom w:val="none" w:sz="0" w:space="0" w:color="auto"/>
            <w:right w:val="none" w:sz="0" w:space="0" w:color="auto"/>
          </w:divBdr>
        </w:div>
        <w:div w:id="1345204163">
          <w:marLeft w:val="0"/>
          <w:marRight w:val="0"/>
          <w:marTop w:val="0"/>
          <w:marBottom w:val="0"/>
          <w:divBdr>
            <w:top w:val="none" w:sz="0" w:space="0" w:color="auto"/>
            <w:left w:val="none" w:sz="0" w:space="0" w:color="auto"/>
            <w:bottom w:val="none" w:sz="0" w:space="0" w:color="auto"/>
            <w:right w:val="none" w:sz="0" w:space="0" w:color="auto"/>
          </w:divBdr>
        </w:div>
        <w:div w:id="1949727122">
          <w:marLeft w:val="0"/>
          <w:marRight w:val="0"/>
          <w:marTop w:val="0"/>
          <w:marBottom w:val="0"/>
          <w:divBdr>
            <w:top w:val="none" w:sz="0" w:space="0" w:color="auto"/>
            <w:left w:val="none" w:sz="0" w:space="0" w:color="auto"/>
            <w:bottom w:val="none" w:sz="0" w:space="0" w:color="auto"/>
            <w:right w:val="none" w:sz="0" w:space="0" w:color="auto"/>
          </w:divBdr>
        </w:div>
        <w:div w:id="2073308285">
          <w:marLeft w:val="0"/>
          <w:marRight w:val="0"/>
          <w:marTop w:val="0"/>
          <w:marBottom w:val="0"/>
          <w:divBdr>
            <w:top w:val="none" w:sz="0" w:space="0" w:color="auto"/>
            <w:left w:val="none" w:sz="0" w:space="0" w:color="auto"/>
            <w:bottom w:val="none" w:sz="0" w:space="0" w:color="auto"/>
            <w:right w:val="none" w:sz="0" w:space="0" w:color="auto"/>
          </w:divBdr>
        </w:div>
      </w:divsChild>
    </w:div>
    <w:div w:id="1222786117">
      <w:bodyDiv w:val="1"/>
      <w:marLeft w:val="0"/>
      <w:marRight w:val="0"/>
      <w:marTop w:val="0"/>
      <w:marBottom w:val="0"/>
      <w:divBdr>
        <w:top w:val="none" w:sz="0" w:space="0" w:color="auto"/>
        <w:left w:val="none" w:sz="0" w:space="0" w:color="auto"/>
        <w:bottom w:val="none" w:sz="0" w:space="0" w:color="auto"/>
        <w:right w:val="none" w:sz="0" w:space="0" w:color="auto"/>
      </w:divBdr>
      <w:divsChild>
        <w:div w:id="1410615509">
          <w:marLeft w:val="0"/>
          <w:marRight w:val="0"/>
          <w:marTop w:val="0"/>
          <w:marBottom w:val="0"/>
          <w:divBdr>
            <w:top w:val="none" w:sz="0" w:space="0" w:color="auto"/>
            <w:left w:val="none" w:sz="0" w:space="0" w:color="auto"/>
            <w:bottom w:val="none" w:sz="0" w:space="0" w:color="auto"/>
            <w:right w:val="none" w:sz="0" w:space="0" w:color="auto"/>
          </w:divBdr>
        </w:div>
        <w:div w:id="607585188">
          <w:marLeft w:val="0"/>
          <w:marRight w:val="0"/>
          <w:marTop w:val="0"/>
          <w:marBottom w:val="0"/>
          <w:divBdr>
            <w:top w:val="none" w:sz="0" w:space="0" w:color="auto"/>
            <w:left w:val="none" w:sz="0" w:space="0" w:color="auto"/>
            <w:bottom w:val="none" w:sz="0" w:space="0" w:color="auto"/>
            <w:right w:val="none" w:sz="0" w:space="0" w:color="auto"/>
          </w:divBdr>
        </w:div>
        <w:div w:id="1134979826">
          <w:marLeft w:val="0"/>
          <w:marRight w:val="0"/>
          <w:marTop w:val="0"/>
          <w:marBottom w:val="0"/>
          <w:divBdr>
            <w:top w:val="none" w:sz="0" w:space="0" w:color="auto"/>
            <w:left w:val="none" w:sz="0" w:space="0" w:color="auto"/>
            <w:bottom w:val="none" w:sz="0" w:space="0" w:color="auto"/>
            <w:right w:val="none" w:sz="0" w:space="0" w:color="auto"/>
          </w:divBdr>
        </w:div>
        <w:div w:id="1762674374">
          <w:marLeft w:val="0"/>
          <w:marRight w:val="0"/>
          <w:marTop w:val="0"/>
          <w:marBottom w:val="0"/>
          <w:divBdr>
            <w:top w:val="none" w:sz="0" w:space="0" w:color="auto"/>
            <w:left w:val="none" w:sz="0" w:space="0" w:color="auto"/>
            <w:bottom w:val="none" w:sz="0" w:space="0" w:color="auto"/>
            <w:right w:val="none" w:sz="0" w:space="0" w:color="auto"/>
          </w:divBdr>
        </w:div>
      </w:divsChild>
    </w:div>
    <w:div w:id="1366785022">
      <w:bodyDiv w:val="1"/>
      <w:marLeft w:val="0"/>
      <w:marRight w:val="0"/>
      <w:marTop w:val="0"/>
      <w:marBottom w:val="0"/>
      <w:divBdr>
        <w:top w:val="none" w:sz="0" w:space="0" w:color="auto"/>
        <w:left w:val="none" w:sz="0" w:space="0" w:color="auto"/>
        <w:bottom w:val="none" w:sz="0" w:space="0" w:color="auto"/>
        <w:right w:val="none" w:sz="0" w:space="0" w:color="auto"/>
      </w:divBdr>
      <w:divsChild>
        <w:div w:id="1894147666">
          <w:marLeft w:val="0"/>
          <w:marRight w:val="0"/>
          <w:marTop w:val="0"/>
          <w:marBottom w:val="0"/>
          <w:divBdr>
            <w:top w:val="none" w:sz="0" w:space="0" w:color="auto"/>
            <w:left w:val="none" w:sz="0" w:space="0" w:color="auto"/>
            <w:bottom w:val="none" w:sz="0" w:space="0" w:color="auto"/>
            <w:right w:val="none" w:sz="0" w:space="0" w:color="auto"/>
          </w:divBdr>
        </w:div>
        <w:div w:id="167916003">
          <w:marLeft w:val="0"/>
          <w:marRight w:val="0"/>
          <w:marTop w:val="0"/>
          <w:marBottom w:val="0"/>
          <w:divBdr>
            <w:top w:val="none" w:sz="0" w:space="0" w:color="auto"/>
            <w:left w:val="none" w:sz="0" w:space="0" w:color="auto"/>
            <w:bottom w:val="none" w:sz="0" w:space="0" w:color="auto"/>
            <w:right w:val="none" w:sz="0" w:space="0" w:color="auto"/>
          </w:divBdr>
        </w:div>
        <w:div w:id="1614703796">
          <w:marLeft w:val="0"/>
          <w:marRight w:val="0"/>
          <w:marTop w:val="0"/>
          <w:marBottom w:val="0"/>
          <w:divBdr>
            <w:top w:val="none" w:sz="0" w:space="0" w:color="auto"/>
            <w:left w:val="none" w:sz="0" w:space="0" w:color="auto"/>
            <w:bottom w:val="none" w:sz="0" w:space="0" w:color="auto"/>
            <w:right w:val="none" w:sz="0" w:space="0" w:color="auto"/>
          </w:divBdr>
        </w:div>
        <w:div w:id="1626043311">
          <w:marLeft w:val="0"/>
          <w:marRight w:val="0"/>
          <w:marTop w:val="0"/>
          <w:marBottom w:val="0"/>
          <w:divBdr>
            <w:top w:val="none" w:sz="0" w:space="0" w:color="auto"/>
            <w:left w:val="none" w:sz="0" w:space="0" w:color="auto"/>
            <w:bottom w:val="none" w:sz="0" w:space="0" w:color="auto"/>
            <w:right w:val="none" w:sz="0" w:space="0" w:color="auto"/>
          </w:divBdr>
        </w:div>
        <w:div w:id="900214522">
          <w:marLeft w:val="0"/>
          <w:marRight w:val="0"/>
          <w:marTop w:val="0"/>
          <w:marBottom w:val="0"/>
          <w:divBdr>
            <w:top w:val="none" w:sz="0" w:space="0" w:color="auto"/>
            <w:left w:val="none" w:sz="0" w:space="0" w:color="auto"/>
            <w:bottom w:val="none" w:sz="0" w:space="0" w:color="auto"/>
            <w:right w:val="none" w:sz="0" w:space="0" w:color="auto"/>
          </w:divBdr>
        </w:div>
      </w:divsChild>
    </w:div>
    <w:div w:id="1480149181">
      <w:bodyDiv w:val="1"/>
      <w:marLeft w:val="0"/>
      <w:marRight w:val="0"/>
      <w:marTop w:val="0"/>
      <w:marBottom w:val="0"/>
      <w:divBdr>
        <w:top w:val="none" w:sz="0" w:space="0" w:color="auto"/>
        <w:left w:val="none" w:sz="0" w:space="0" w:color="auto"/>
        <w:bottom w:val="none" w:sz="0" w:space="0" w:color="auto"/>
        <w:right w:val="none" w:sz="0" w:space="0" w:color="auto"/>
      </w:divBdr>
      <w:divsChild>
        <w:div w:id="1587156873">
          <w:marLeft w:val="0"/>
          <w:marRight w:val="0"/>
          <w:marTop w:val="0"/>
          <w:marBottom w:val="0"/>
          <w:divBdr>
            <w:top w:val="none" w:sz="0" w:space="0" w:color="auto"/>
            <w:left w:val="none" w:sz="0" w:space="0" w:color="auto"/>
            <w:bottom w:val="none" w:sz="0" w:space="0" w:color="auto"/>
            <w:right w:val="none" w:sz="0" w:space="0" w:color="auto"/>
          </w:divBdr>
        </w:div>
        <w:div w:id="1968470806">
          <w:marLeft w:val="0"/>
          <w:marRight w:val="0"/>
          <w:marTop w:val="0"/>
          <w:marBottom w:val="0"/>
          <w:divBdr>
            <w:top w:val="none" w:sz="0" w:space="0" w:color="auto"/>
            <w:left w:val="none" w:sz="0" w:space="0" w:color="auto"/>
            <w:bottom w:val="none" w:sz="0" w:space="0" w:color="auto"/>
            <w:right w:val="none" w:sz="0" w:space="0" w:color="auto"/>
          </w:divBdr>
        </w:div>
        <w:div w:id="877477549">
          <w:marLeft w:val="0"/>
          <w:marRight w:val="0"/>
          <w:marTop w:val="0"/>
          <w:marBottom w:val="0"/>
          <w:divBdr>
            <w:top w:val="none" w:sz="0" w:space="0" w:color="auto"/>
            <w:left w:val="none" w:sz="0" w:space="0" w:color="auto"/>
            <w:bottom w:val="none" w:sz="0" w:space="0" w:color="auto"/>
            <w:right w:val="none" w:sz="0" w:space="0" w:color="auto"/>
          </w:divBdr>
        </w:div>
        <w:div w:id="483858406">
          <w:marLeft w:val="0"/>
          <w:marRight w:val="0"/>
          <w:marTop w:val="0"/>
          <w:marBottom w:val="0"/>
          <w:divBdr>
            <w:top w:val="none" w:sz="0" w:space="0" w:color="auto"/>
            <w:left w:val="none" w:sz="0" w:space="0" w:color="auto"/>
            <w:bottom w:val="none" w:sz="0" w:space="0" w:color="auto"/>
            <w:right w:val="none" w:sz="0" w:space="0" w:color="auto"/>
          </w:divBdr>
        </w:div>
      </w:divsChild>
    </w:div>
    <w:div w:id="1619218499">
      <w:bodyDiv w:val="1"/>
      <w:marLeft w:val="0"/>
      <w:marRight w:val="0"/>
      <w:marTop w:val="0"/>
      <w:marBottom w:val="0"/>
      <w:divBdr>
        <w:top w:val="none" w:sz="0" w:space="0" w:color="auto"/>
        <w:left w:val="none" w:sz="0" w:space="0" w:color="auto"/>
        <w:bottom w:val="none" w:sz="0" w:space="0" w:color="auto"/>
        <w:right w:val="none" w:sz="0" w:space="0" w:color="auto"/>
      </w:divBdr>
      <w:divsChild>
        <w:div w:id="2108191670">
          <w:marLeft w:val="0"/>
          <w:marRight w:val="0"/>
          <w:marTop w:val="0"/>
          <w:marBottom w:val="0"/>
          <w:divBdr>
            <w:top w:val="none" w:sz="0" w:space="0" w:color="auto"/>
            <w:left w:val="none" w:sz="0" w:space="0" w:color="auto"/>
            <w:bottom w:val="none" w:sz="0" w:space="0" w:color="auto"/>
            <w:right w:val="none" w:sz="0" w:space="0" w:color="auto"/>
          </w:divBdr>
        </w:div>
        <w:div w:id="618221346">
          <w:marLeft w:val="0"/>
          <w:marRight w:val="0"/>
          <w:marTop w:val="0"/>
          <w:marBottom w:val="0"/>
          <w:divBdr>
            <w:top w:val="none" w:sz="0" w:space="0" w:color="auto"/>
            <w:left w:val="none" w:sz="0" w:space="0" w:color="auto"/>
            <w:bottom w:val="none" w:sz="0" w:space="0" w:color="auto"/>
            <w:right w:val="none" w:sz="0" w:space="0" w:color="auto"/>
          </w:divBdr>
        </w:div>
        <w:div w:id="1868054836">
          <w:marLeft w:val="0"/>
          <w:marRight w:val="0"/>
          <w:marTop w:val="0"/>
          <w:marBottom w:val="0"/>
          <w:divBdr>
            <w:top w:val="none" w:sz="0" w:space="0" w:color="auto"/>
            <w:left w:val="none" w:sz="0" w:space="0" w:color="auto"/>
            <w:bottom w:val="none" w:sz="0" w:space="0" w:color="auto"/>
            <w:right w:val="none" w:sz="0" w:space="0" w:color="auto"/>
          </w:divBdr>
        </w:div>
        <w:div w:id="114757740">
          <w:marLeft w:val="0"/>
          <w:marRight w:val="0"/>
          <w:marTop w:val="0"/>
          <w:marBottom w:val="0"/>
          <w:divBdr>
            <w:top w:val="none" w:sz="0" w:space="0" w:color="auto"/>
            <w:left w:val="none" w:sz="0" w:space="0" w:color="auto"/>
            <w:bottom w:val="none" w:sz="0" w:space="0" w:color="auto"/>
            <w:right w:val="none" w:sz="0" w:space="0" w:color="auto"/>
          </w:divBdr>
        </w:div>
        <w:div w:id="365524956">
          <w:marLeft w:val="0"/>
          <w:marRight w:val="0"/>
          <w:marTop w:val="0"/>
          <w:marBottom w:val="0"/>
          <w:divBdr>
            <w:top w:val="none" w:sz="0" w:space="0" w:color="auto"/>
            <w:left w:val="none" w:sz="0" w:space="0" w:color="auto"/>
            <w:bottom w:val="none" w:sz="0" w:space="0" w:color="auto"/>
            <w:right w:val="none" w:sz="0" w:space="0" w:color="auto"/>
          </w:divBdr>
        </w:div>
        <w:div w:id="1896428580">
          <w:marLeft w:val="0"/>
          <w:marRight w:val="0"/>
          <w:marTop w:val="0"/>
          <w:marBottom w:val="0"/>
          <w:divBdr>
            <w:top w:val="none" w:sz="0" w:space="0" w:color="auto"/>
            <w:left w:val="none" w:sz="0" w:space="0" w:color="auto"/>
            <w:bottom w:val="none" w:sz="0" w:space="0" w:color="auto"/>
            <w:right w:val="none" w:sz="0" w:space="0" w:color="auto"/>
          </w:divBdr>
        </w:div>
        <w:div w:id="1546483247">
          <w:marLeft w:val="0"/>
          <w:marRight w:val="0"/>
          <w:marTop w:val="0"/>
          <w:marBottom w:val="0"/>
          <w:divBdr>
            <w:top w:val="none" w:sz="0" w:space="0" w:color="auto"/>
            <w:left w:val="none" w:sz="0" w:space="0" w:color="auto"/>
            <w:bottom w:val="none" w:sz="0" w:space="0" w:color="auto"/>
            <w:right w:val="none" w:sz="0" w:space="0" w:color="auto"/>
          </w:divBdr>
        </w:div>
        <w:div w:id="419564014">
          <w:marLeft w:val="0"/>
          <w:marRight w:val="0"/>
          <w:marTop w:val="0"/>
          <w:marBottom w:val="0"/>
          <w:divBdr>
            <w:top w:val="none" w:sz="0" w:space="0" w:color="auto"/>
            <w:left w:val="none" w:sz="0" w:space="0" w:color="auto"/>
            <w:bottom w:val="none" w:sz="0" w:space="0" w:color="auto"/>
            <w:right w:val="none" w:sz="0" w:space="0" w:color="auto"/>
          </w:divBdr>
        </w:div>
        <w:div w:id="2066677844">
          <w:marLeft w:val="0"/>
          <w:marRight w:val="0"/>
          <w:marTop w:val="0"/>
          <w:marBottom w:val="0"/>
          <w:divBdr>
            <w:top w:val="none" w:sz="0" w:space="0" w:color="auto"/>
            <w:left w:val="none" w:sz="0" w:space="0" w:color="auto"/>
            <w:bottom w:val="none" w:sz="0" w:space="0" w:color="auto"/>
            <w:right w:val="none" w:sz="0" w:space="0" w:color="auto"/>
          </w:divBdr>
        </w:div>
        <w:div w:id="413160931">
          <w:marLeft w:val="0"/>
          <w:marRight w:val="0"/>
          <w:marTop w:val="0"/>
          <w:marBottom w:val="0"/>
          <w:divBdr>
            <w:top w:val="none" w:sz="0" w:space="0" w:color="auto"/>
            <w:left w:val="none" w:sz="0" w:space="0" w:color="auto"/>
            <w:bottom w:val="none" w:sz="0" w:space="0" w:color="auto"/>
            <w:right w:val="none" w:sz="0" w:space="0" w:color="auto"/>
          </w:divBdr>
        </w:div>
        <w:div w:id="138036848">
          <w:marLeft w:val="0"/>
          <w:marRight w:val="0"/>
          <w:marTop w:val="0"/>
          <w:marBottom w:val="0"/>
          <w:divBdr>
            <w:top w:val="none" w:sz="0" w:space="0" w:color="auto"/>
            <w:left w:val="none" w:sz="0" w:space="0" w:color="auto"/>
            <w:bottom w:val="none" w:sz="0" w:space="0" w:color="auto"/>
            <w:right w:val="none" w:sz="0" w:space="0" w:color="auto"/>
          </w:divBdr>
        </w:div>
        <w:div w:id="1503467112">
          <w:marLeft w:val="0"/>
          <w:marRight w:val="0"/>
          <w:marTop w:val="0"/>
          <w:marBottom w:val="0"/>
          <w:divBdr>
            <w:top w:val="none" w:sz="0" w:space="0" w:color="auto"/>
            <w:left w:val="none" w:sz="0" w:space="0" w:color="auto"/>
            <w:bottom w:val="none" w:sz="0" w:space="0" w:color="auto"/>
            <w:right w:val="none" w:sz="0" w:space="0" w:color="auto"/>
          </w:divBdr>
        </w:div>
        <w:div w:id="767776834">
          <w:marLeft w:val="0"/>
          <w:marRight w:val="0"/>
          <w:marTop w:val="0"/>
          <w:marBottom w:val="0"/>
          <w:divBdr>
            <w:top w:val="none" w:sz="0" w:space="0" w:color="auto"/>
            <w:left w:val="none" w:sz="0" w:space="0" w:color="auto"/>
            <w:bottom w:val="none" w:sz="0" w:space="0" w:color="auto"/>
            <w:right w:val="none" w:sz="0" w:space="0" w:color="auto"/>
          </w:divBdr>
        </w:div>
        <w:div w:id="1809933856">
          <w:marLeft w:val="0"/>
          <w:marRight w:val="0"/>
          <w:marTop w:val="0"/>
          <w:marBottom w:val="0"/>
          <w:divBdr>
            <w:top w:val="none" w:sz="0" w:space="0" w:color="auto"/>
            <w:left w:val="none" w:sz="0" w:space="0" w:color="auto"/>
            <w:bottom w:val="none" w:sz="0" w:space="0" w:color="auto"/>
            <w:right w:val="none" w:sz="0" w:space="0" w:color="auto"/>
          </w:divBdr>
        </w:div>
        <w:div w:id="2037152095">
          <w:marLeft w:val="0"/>
          <w:marRight w:val="0"/>
          <w:marTop w:val="0"/>
          <w:marBottom w:val="0"/>
          <w:divBdr>
            <w:top w:val="none" w:sz="0" w:space="0" w:color="auto"/>
            <w:left w:val="none" w:sz="0" w:space="0" w:color="auto"/>
            <w:bottom w:val="none" w:sz="0" w:space="0" w:color="auto"/>
            <w:right w:val="none" w:sz="0" w:space="0" w:color="auto"/>
          </w:divBdr>
        </w:div>
        <w:div w:id="1551651975">
          <w:marLeft w:val="0"/>
          <w:marRight w:val="0"/>
          <w:marTop w:val="0"/>
          <w:marBottom w:val="0"/>
          <w:divBdr>
            <w:top w:val="none" w:sz="0" w:space="0" w:color="auto"/>
            <w:left w:val="none" w:sz="0" w:space="0" w:color="auto"/>
            <w:bottom w:val="none" w:sz="0" w:space="0" w:color="auto"/>
            <w:right w:val="none" w:sz="0" w:space="0" w:color="auto"/>
          </w:divBdr>
        </w:div>
      </w:divsChild>
    </w:div>
    <w:div w:id="1807817259">
      <w:bodyDiv w:val="1"/>
      <w:marLeft w:val="0"/>
      <w:marRight w:val="0"/>
      <w:marTop w:val="0"/>
      <w:marBottom w:val="0"/>
      <w:divBdr>
        <w:top w:val="none" w:sz="0" w:space="0" w:color="auto"/>
        <w:left w:val="none" w:sz="0" w:space="0" w:color="auto"/>
        <w:bottom w:val="none" w:sz="0" w:space="0" w:color="auto"/>
        <w:right w:val="none" w:sz="0" w:space="0" w:color="auto"/>
      </w:divBdr>
      <w:divsChild>
        <w:div w:id="1452821194">
          <w:marLeft w:val="0"/>
          <w:marRight w:val="0"/>
          <w:marTop w:val="0"/>
          <w:marBottom w:val="0"/>
          <w:divBdr>
            <w:top w:val="none" w:sz="0" w:space="0" w:color="auto"/>
            <w:left w:val="none" w:sz="0" w:space="0" w:color="auto"/>
            <w:bottom w:val="none" w:sz="0" w:space="0" w:color="auto"/>
            <w:right w:val="none" w:sz="0" w:space="0" w:color="auto"/>
          </w:divBdr>
        </w:div>
        <w:div w:id="983967101">
          <w:marLeft w:val="0"/>
          <w:marRight w:val="0"/>
          <w:marTop w:val="0"/>
          <w:marBottom w:val="0"/>
          <w:divBdr>
            <w:top w:val="none" w:sz="0" w:space="0" w:color="auto"/>
            <w:left w:val="none" w:sz="0" w:space="0" w:color="auto"/>
            <w:bottom w:val="none" w:sz="0" w:space="0" w:color="auto"/>
            <w:right w:val="none" w:sz="0" w:space="0" w:color="auto"/>
          </w:divBdr>
        </w:div>
        <w:div w:id="996687799">
          <w:marLeft w:val="0"/>
          <w:marRight w:val="0"/>
          <w:marTop w:val="0"/>
          <w:marBottom w:val="0"/>
          <w:divBdr>
            <w:top w:val="none" w:sz="0" w:space="0" w:color="auto"/>
            <w:left w:val="none" w:sz="0" w:space="0" w:color="auto"/>
            <w:bottom w:val="none" w:sz="0" w:space="0" w:color="auto"/>
            <w:right w:val="none" w:sz="0" w:space="0" w:color="auto"/>
          </w:divBdr>
        </w:div>
        <w:div w:id="1529833749">
          <w:marLeft w:val="0"/>
          <w:marRight w:val="0"/>
          <w:marTop w:val="0"/>
          <w:marBottom w:val="0"/>
          <w:divBdr>
            <w:top w:val="none" w:sz="0" w:space="0" w:color="auto"/>
            <w:left w:val="none" w:sz="0" w:space="0" w:color="auto"/>
            <w:bottom w:val="none" w:sz="0" w:space="0" w:color="auto"/>
            <w:right w:val="none" w:sz="0" w:space="0" w:color="auto"/>
          </w:divBdr>
        </w:div>
        <w:div w:id="2002392338">
          <w:marLeft w:val="0"/>
          <w:marRight w:val="0"/>
          <w:marTop w:val="0"/>
          <w:marBottom w:val="0"/>
          <w:divBdr>
            <w:top w:val="none" w:sz="0" w:space="0" w:color="auto"/>
            <w:left w:val="none" w:sz="0" w:space="0" w:color="auto"/>
            <w:bottom w:val="none" w:sz="0" w:space="0" w:color="auto"/>
            <w:right w:val="none" w:sz="0" w:space="0" w:color="auto"/>
          </w:divBdr>
        </w:div>
        <w:div w:id="1679042879">
          <w:marLeft w:val="0"/>
          <w:marRight w:val="0"/>
          <w:marTop w:val="0"/>
          <w:marBottom w:val="0"/>
          <w:divBdr>
            <w:top w:val="none" w:sz="0" w:space="0" w:color="auto"/>
            <w:left w:val="none" w:sz="0" w:space="0" w:color="auto"/>
            <w:bottom w:val="none" w:sz="0" w:space="0" w:color="auto"/>
            <w:right w:val="none" w:sz="0" w:space="0" w:color="auto"/>
          </w:divBdr>
        </w:div>
      </w:divsChild>
    </w:div>
    <w:div w:id="1974601210">
      <w:bodyDiv w:val="1"/>
      <w:marLeft w:val="0"/>
      <w:marRight w:val="0"/>
      <w:marTop w:val="0"/>
      <w:marBottom w:val="0"/>
      <w:divBdr>
        <w:top w:val="none" w:sz="0" w:space="0" w:color="auto"/>
        <w:left w:val="none" w:sz="0" w:space="0" w:color="auto"/>
        <w:bottom w:val="none" w:sz="0" w:space="0" w:color="auto"/>
        <w:right w:val="none" w:sz="0" w:space="0" w:color="auto"/>
      </w:divBdr>
      <w:divsChild>
        <w:div w:id="1843661673">
          <w:marLeft w:val="0"/>
          <w:marRight w:val="0"/>
          <w:marTop w:val="0"/>
          <w:marBottom w:val="0"/>
          <w:divBdr>
            <w:top w:val="none" w:sz="0" w:space="0" w:color="auto"/>
            <w:left w:val="none" w:sz="0" w:space="0" w:color="auto"/>
            <w:bottom w:val="none" w:sz="0" w:space="0" w:color="auto"/>
            <w:right w:val="none" w:sz="0" w:space="0" w:color="auto"/>
          </w:divBdr>
        </w:div>
        <w:div w:id="1395349069">
          <w:marLeft w:val="0"/>
          <w:marRight w:val="0"/>
          <w:marTop w:val="0"/>
          <w:marBottom w:val="0"/>
          <w:divBdr>
            <w:top w:val="none" w:sz="0" w:space="0" w:color="auto"/>
            <w:left w:val="none" w:sz="0" w:space="0" w:color="auto"/>
            <w:bottom w:val="none" w:sz="0" w:space="0" w:color="auto"/>
            <w:right w:val="none" w:sz="0" w:space="0" w:color="auto"/>
          </w:divBdr>
        </w:div>
        <w:div w:id="1469081918">
          <w:marLeft w:val="0"/>
          <w:marRight w:val="0"/>
          <w:marTop w:val="0"/>
          <w:marBottom w:val="0"/>
          <w:divBdr>
            <w:top w:val="none" w:sz="0" w:space="0" w:color="auto"/>
            <w:left w:val="none" w:sz="0" w:space="0" w:color="auto"/>
            <w:bottom w:val="none" w:sz="0" w:space="0" w:color="auto"/>
            <w:right w:val="none" w:sz="0" w:space="0" w:color="auto"/>
          </w:divBdr>
        </w:div>
        <w:div w:id="205608941">
          <w:marLeft w:val="0"/>
          <w:marRight w:val="0"/>
          <w:marTop w:val="0"/>
          <w:marBottom w:val="0"/>
          <w:divBdr>
            <w:top w:val="none" w:sz="0" w:space="0" w:color="auto"/>
            <w:left w:val="none" w:sz="0" w:space="0" w:color="auto"/>
            <w:bottom w:val="none" w:sz="0" w:space="0" w:color="auto"/>
            <w:right w:val="none" w:sz="0" w:space="0" w:color="auto"/>
          </w:divBdr>
        </w:div>
        <w:div w:id="1199775174">
          <w:marLeft w:val="0"/>
          <w:marRight w:val="0"/>
          <w:marTop w:val="0"/>
          <w:marBottom w:val="0"/>
          <w:divBdr>
            <w:top w:val="none" w:sz="0" w:space="0" w:color="auto"/>
            <w:left w:val="none" w:sz="0" w:space="0" w:color="auto"/>
            <w:bottom w:val="none" w:sz="0" w:space="0" w:color="auto"/>
            <w:right w:val="none" w:sz="0" w:space="0" w:color="auto"/>
          </w:divBdr>
        </w:div>
        <w:div w:id="850879481">
          <w:marLeft w:val="0"/>
          <w:marRight w:val="0"/>
          <w:marTop w:val="0"/>
          <w:marBottom w:val="0"/>
          <w:divBdr>
            <w:top w:val="none" w:sz="0" w:space="0" w:color="auto"/>
            <w:left w:val="none" w:sz="0" w:space="0" w:color="auto"/>
            <w:bottom w:val="none" w:sz="0" w:space="0" w:color="auto"/>
            <w:right w:val="none" w:sz="0" w:space="0" w:color="auto"/>
          </w:divBdr>
        </w:div>
      </w:divsChild>
    </w:div>
    <w:div w:id="1991443795">
      <w:bodyDiv w:val="1"/>
      <w:marLeft w:val="0"/>
      <w:marRight w:val="0"/>
      <w:marTop w:val="0"/>
      <w:marBottom w:val="0"/>
      <w:divBdr>
        <w:top w:val="none" w:sz="0" w:space="0" w:color="auto"/>
        <w:left w:val="none" w:sz="0" w:space="0" w:color="auto"/>
        <w:bottom w:val="none" w:sz="0" w:space="0" w:color="auto"/>
        <w:right w:val="none" w:sz="0" w:space="0" w:color="auto"/>
      </w:divBdr>
      <w:divsChild>
        <w:div w:id="644891803">
          <w:marLeft w:val="0"/>
          <w:marRight w:val="0"/>
          <w:marTop w:val="0"/>
          <w:marBottom w:val="0"/>
          <w:divBdr>
            <w:top w:val="none" w:sz="0" w:space="0" w:color="auto"/>
            <w:left w:val="none" w:sz="0" w:space="0" w:color="auto"/>
            <w:bottom w:val="none" w:sz="0" w:space="0" w:color="auto"/>
            <w:right w:val="none" w:sz="0" w:space="0" w:color="auto"/>
          </w:divBdr>
        </w:div>
        <w:div w:id="106893733">
          <w:marLeft w:val="0"/>
          <w:marRight w:val="0"/>
          <w:marTop w:val="0"/>
          <w:marBottom w:val="0"/>
          <w:divBdr>
            <w:top w:val="none" w:sz="0" w:space="0" w:color="auto"/>
            <w:left w:val="none" w:sz="0" w:space="0" w:color="auto"/>
            <w:bottom w:val="none" w:sz="0" w:space="0" w:color="auto"/>
            <w:right w:val="none" w:sz="0" w:space="0" w:color="auto"/>
          </w:divBdr>
        </w:div>
      </w:divsChild>
    </w:div>
    <w:div w:id="2087337495">
      <w:bodyDiv w:val="1"/>
      <w:marLeft w:val="0"/>
      <w:marRight w:val="0"/>
      <w:marTop w:val="0"/>
      <w:marBottom w:val="0"/>
      <w:divBdr>
        <w:top w:val="none" w:sz="0" w:space="0" w:color="auto"/>
        <w:left w:val="none" w:sz="0" w:space="0" w:color="auto"/>
        <w:bottom w:val="none" w:sz="0" w:space="0" w:color="auto"/>
        <w:right w:val="none" w:sz="0" w:space="0" w:color="auto"/>
      </w:divBdr>
      <w:divsChild>
        <w:div w:id="1619097548">
          <w:marLeft w:val="0"/>
          <w:marRight w:val="0"/>
          <w:marTop w:val="0"/>
          <w:marBottom w:val="0"/>
          <w:divBdr>
            <w:top w:val="none" w:sz="0" w:space="0" w:color="auto"/>
            <w:left w:val="none" w:sz="0" w:space="0" w:color="auto"/>
            <w:bottom w:val="none" w:sz="0" w:space="0" w:color="auto"/>
            <w:right w:val="none" w:sz="0" w:space="0" w:color="auto"/>
          </w:divBdr>
        </w:div>
        <w:div w:id="1830170416">
          <w:marLeft w:val="0"/>
          <w:marRight w:val="0"/>
          <w:marTop w:val="0"/>
          <w:marBottom w:val="0"/>
          <w:divBdr>
            <w:top w:val="none" w:sz="0" w:space="0" w:color="auto"/>
            <w:left w:val="none" w:sz="0" w:space="0" w:color="auto"/>
            <w:bottom w:val="none" w:sz="0" w:space="0" w:color="auto"/>
            <w:right w:val="none" w:sz="0" w:space="0" w:color="auto"/>
          </w:divBdr>
        </w:div>
        <w:div w:id="1529097399">
          <w:marLeft w:val="0"/>
          <w:marRight w:val="0"/>
          <w:marTop w:val="0"/>
          <w:marBottom w:val="0"/>
          <w:divBdr>
            <w:top w:val="none" w:sz="0" w:space="0" w:color="auto"/>
            <w:left w:val="none" w:sz="0" w:space="0" w:color="auto"/>
            <w:bottom w:val="none" w:sz="0" w:space="0" w:color="auto"/>
            <w:right w:val="none" w:sz="0" w:space="0" w:color="auto"/>
          </w:divBdr>
        </w:div>
      </w:divsChild>
    </w:div>
    <w:div w:id="2124573860">
      <w:bodyDiv w:val="1"/>
      <w:marLeft w:val="0"/>
      <w:marRight w:val="0"/>
      <w:marTop w:val="0"/>
      <w:marBottom w:val="0"/>
      <w:divBdr>
        <w:top w:val="none" w:sz="0" w:space="0" w:color="auto"/>
        <w:left w:val="none" w:sz="0" w:space="0" w:color="auto"/>
        <w:bottom w:val="none" w:sz="0" w:space="0" w:color="auto"/>
        <w:right w:val="none" w:sz="0" w:space="0" w:color="auto"/>
      </w:divBdr>
      <w:divsChild>
        <w:div w:id="1631328442">
          <w:marLeft w:val="0"/>
          <w:marRight w:val="0"/>
          <w:marTop w:val="0"/>
          <w:marBottom w:val="0"/>
          <w:divBdr>
            <w:top w:val="none" w:sz="0" w:space="0" w:color="auto"/>
            <w:left w:val="none" w:sz="0" w:space="0" w:color="auto"/>
            <w:bottom w:val="none" w:sz="0" w:space="0" w:color="auto"/>
            <w:right w:val="none" w:sz="0" w:space="0" w:color="auto"/>
          </w:divBdr>
        </w:div>
        <w:div w:id="845899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3535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SSR-WIEN</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EXT904036-1</cp:lastModifiedBy>
  <cp:revision>2</cp:revision>
  <dcterms:created xsi:type="dcterms:W3CDTF">2014-11-07T08:51:00Z</dcterms:created>
  <dcterms:modified xsi:type="dcterms:W3CDTF">2014-11-07T08:51:00Z</dcterms:modified>
</cp:coreProperties>
</file>